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BE4" w:rsidRPr="00B43F97" w:rsidRDefault="009D1B5D" w:rsidP="00B43F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3F97">
        <w:rPr>
          <w:rFonts w:ascii="Times New Roman" w:hAnsi="Times New Roman" w:cs="Times New Roman"/>
          <w:sz w:val="24"/>
          <w:szCs w:val="24"/>
        </w:rPr>
        <w:t>УДК</w:t>
      </w:r>
      <w:r w:rsidR="007A6666">
        <w:rPr>
          <w:rFonts w:ascii="Times New Roman" w:hAnsi="Times New Roman" w:cs="Times New Roman"/>
          <w:sz w:val="24"/>
          <w:szCs w:val="24"/>
        </w:rPr>
        <w:t xml:space="preserve"> </w:t>
      </w:r>
      <w:r w:rsidR="007A6666" w:rsidRPr="007A6666">
        <w:rPr>
          <w:rFonts w:ascii="Times New Roman" w:hAnsi="Times New Roman" w:cs="Times New Roman"/>
          <w:sz w:val="24"/>
          <w:szCs w:val="24"/>
        </w:rPr>
        <w:t>577.2</w:t>
      </w:r>
    </w:p>
    <w:p w:rsidR="00B877D1" w:rsidRDefault="00702F9E" w:rsidP="00B43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43F">
        <w:rPr>
          <w:rFonts w:ascii="Times New Roman" w:hAnsi="Times New Roman" w:cs="Times New Roman"/>
          <w:b/>
          <w:sz w:val="24"/>
          <w:szCs w:val="24"/>
        </w:rPr>
        <w:t xml:space="preserve">ВЛИЯНИЕ ГИПЕРТЕРМИИ НА </w:t>
      </w:r>
      <w:r w:rsidR="00C7743F" w:rsidRPr="00C7743F">
        <w:rPr>
          <w:rFonts w:ascii="Times New Roman" w:hAnsi="Times New Roman" w:cs="Times New Roman"/>
          <w:b/>
          <w:sz w:val="24"/>
          <w:szCs w:val="24"/>
        </w:rPr>
        <w:t xml:space="preserve">СОСТОЯНИЕ АНТИОКСИДАНТНОЙ СИСТЕМЫ ЗАЩИТЫ </w:t>
      </w:r>
      <w:r w:rsidR="00B877D1" w:rsidRPr="00C7743F">
        <w:rPr>
          <w:rFonts w:ascii="Times New Roman" w:hAnsi="Times New Roman" w:cs="Times New Roman"/>
          <w:b/>
          <w:sz w:val="24"/>
          <w:szCs w:val="24"/>
        </w:rPr>
        <w:t>В ЛИСТЬЯХ ЯБЛОНИ</w:t>
      </w:r>
    </w:p>
    <w:p w:rsidR="00B43F97" w:rsidRPr="00B43F97" w:rsidRDefault="00B43F97" w:rsidP="00B43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7D1" w:rsidRPr="00B43F97" w:rsidRDefault="00B877D1" w:rsidP="00B43F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F97">
        <w:rPr>
          <w:rFonts w:ascii="Times New Roman" w:hAnsi="Times New Roman" w:cs="Times New Roman"/>
          <w:sz w:val="24"/>
          <w:szCs w:val="24"/>
        </w:rPr>
        <w:t>Мишко А.Е.</w:t>
      </w:r>
    </w:p>
    <w:p w:rsidR="00B877D1" w:rsidRPr="00B43F97" w:rsidRDefault="00B877D1" w:rsidP="00B43F97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43F97">
        <w:rPr>
          <w:rFonts w:ascii="Times New Roman" w:hAnsi="Times New Roman" w:cs="Times New Roman"/>
          <w:i/>
          <w:sz w:val="24"/>
          <w:szCs w:val="24"/>
        </w:rPr>
        <w:t>Федеральное государственное бюджетное научное учреждение "</w:t>
      </w:r>
      <w:proofErr w:type="gramStart"/>
      <w:r w:rsidR="00B43F97" w:rsidRPr="00B43F97">
        <w:rPr>
          <w:rFonts w:ascii="Times New Roman" w:hAnsi="Times New Roman" w:cs="Times New Roman"/>
          <w:i/>
          <w:sz w:val="24"/>
          <w:szCs w:val="24"/>
        </w:rPr>
        <w:t>Северо-Кавказский</w:t>
      </w:r>
      <w:proofErr w:type="gramEnd"/>
      <w:r w:rsidR="00B43F97" w:rsidRPr="00B43F97">
        <w:rPr>
          <w:rFonts w:ascii="Times New Roman" w:hAnsi="Times New Roman" w:cs="Times New Roman"/>
          <w:i/>
          <w:sz w:val="24"/>
          <w:szCs w:val="24"/>
        </w:rPr>
        <w:t xml:space="preserve"> федеральный научный центр садоводства, виноградарства, виноделия</w:t>
      </w:r>
      <w:r w:rsidRPr="00B43F97">
        <w:rPr>
          <w:rFonts w:ascii="Times New Roman" w:hAnsi="Times New Roman" w:cs="Times New Roman"/>
          <w:i/>
          <w:sz w:val="24"/>
          <w:szCs w:val="24"/>
        </w:rPr>
        <w:t>" (Краснодар)</w:t>
      </w:r>
    </w:p>
    <w:p w:rsidR="009D1B5D" w:rsidRDefault="009D1B5D" w:rsidP="00B43F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3F97" w:rsidRDefault="00B43F97" w:rsidP="00BF1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43F97">
        <w:rPr>
          <w:rFonts w:ascii="Times New Roman" w:hAnsi="Times New Roman" w:cs="Times New Roman"/>
          <w:b/>
          <w:sz w:val="20"/>
          <w:szCs w:val="20"/>
        </w:rPr>
        <w:t>Реферат.</w:t>
      </w:r>
      <w:r w:rsidRPr="00B43F97">
        <w:rPr>
          <w:rFonts w:ascii="Times New Roman" w:hAnsi="Times New Roman" w:cs="Times New Roman"/>
          <w:sz w:val="20"/>
          <w:szCs w:val="20"/>
        </w:rPr>
        <w:t xml:space="preserve"> </w:t>
      </w:r>
      <w:r w:rsidR="000E4567">
        <w:rPr>
          <w:rFonts w:ascii="Times New Roman" w:hAnsi="Times New Roman" w:cs="Times New Roman"/>
          <w:sz w:val="20"/>
          <w:szCs w:val="20"/>
        </w:rPr>
        <w:t>Выявлено негативное влияние гипертермии в течение летнего периода на различные сорта яблони на основе</w:t>
      </w:r>
      <w:r w:rsidR="00416518">
        <w:rPr>
          <w:rFonts w:ascii="Times New Roman" w:hAnsi="Times New Roman" w:cs="Times New Roman"/>
          <w:sz w:val="20"/>
          <w:szCs w:val="20"/>
        </w:rPr>
        <w:t xml:space="preserve"> показателей</w:t>
      </w:r>
      <w:r w:rsidR="000E4567">
        <w:rPr>
          <w:rFonts w:ascii="Times New Roman" w:hAnsi="Times New Roman" w:cs="Times New Roman"/>
          <w:sz w:val="20"/>
          <w:szCs w:val="20"/>
        </w:rPr>
        <w:t xml:space="preserve"> интенсивности перекисного окисления липидов и увеличения активности одного из ферментов антиоксидантной </w:t>
      </w:r>
      <w:r w:rsidR="00193D84">
        <w:rPr>
          <w:rFonts w:ascii="Times New Roman" w:hAnsi="Times New Roman" w:cs="Times New Roman"/>
          <w:sz w:val="20"/>
          <w:szCs w:val="20"/>
        </w:rPr>
        <w:t xml:space="preserve">системы </w:t>
      </w:r>
      <w:r w:rsidR="000E4567">
        <w:rPr>
          <w:rFonts w:ascii="Times New Roman" w:hAnsi="Times New Roman" w:cs="Times New Roman"/>
          <w:sz w:val="20"/>
          <w:szCs w:val="20"/>
        </w:rPr>
        <w:t xml:space="preserve">защиты растений – </w:t>
      </w:r>
      <w:proofErr w:type="spellStart"/>
      <w:r w:rsidR="000E4567">
        <w:rPr>
          <w:rFonts w:ascii="Times New Roman" w:hAnsi="Times New Roman" w:cs="Times New Roman"/>
          <w:sz w:val="20"/>
          <w:szCs w:val="20"/>
        </w:rPr>
        <w:t>пероксидазы</w:t>
      </w:r>
      <w:proofErr w:type="spellEnd"/>
      <w:r w:rsidR="000E4567">
        <w:rPr>
          <w:rFonts w:ascii="Times New Roman" w:hAnsi="Times New Roman" w:cs="Times New Roman"/>
          <w:sz w:val="20"/>
          <w:szCs w:val="20"/>
        </w:rPr>
        <w:t xml:space="preserve">. Было установлено, что в первой половине летнего периода </w:t>
      </w:r>
      <w:r w:rsidR="0068087A">
        <w:rPr>
          <w:rFonts w:ascii="Times New Roman" w:hAnsi="Times New Roman" w:cs="Times New Roman"/>
          <w:sz w:val="20"/>
          <w:szCs w:val="20"/>
        </w:rPr>
        <w:t xml:space="preserve">для исследованных сортов характерно повышение активности </w:t>
      </w:r>
      <w:proofErr w:type="spellStart"/>
      <w:r w:rsidR="0068087A">
        <w:rPr>
          <w:rFonts w:ascii="Times New Roman" w:hAnsi="Times New Roman" w:cs="Times New Roman"/>
          <w:sz w:val="20"/>
          <w:szCs w:val="20"/>
        </w:rPr>
        <w:t>пероксидазы</w:t>
      </w:r>
      <w:proofErr w:type="spellEnd"/>
      <w:r w:rsidR="0068087A">
        <w:rPr>
          <w:rFonts w:ascii="Times New Roman" w:hAnsi="Times New Roman" w:cs="Times New Roman"/>
          <w:sz w:val="20"/>
          <w:szCs w:val="20"/>
        </w:rPr>
        <w:t xml:space="preserve"> и снижение уровня перекисного окисления липидов в контрольных условиях. </w:t>
      </w:r>
      <w:r w:rsidR="00193D84">
        <w:rPr>
          <w:rFonts w:ascii="Times New Roman" w:hAnsi="Times New Roman" w:cs="Times New Roman"/>
          <w:sz w:val="20"/>
          <w:szCs w:val="20"/>
        </w:rPr>
        <w:t xml:space="preserve">При искусственном повышении температуры воздуха был отмечен </w:t>
      </w:r>
      <w:proofErr w:type="spellStart"/>
      <w:r w:rsidR="00193D84">
        <w:rPr>
          <w:rFonts w:ascii="Times New Roman" w:hAnsi="Times New Roman" w:cs="Times New Roman"/>
          <w:sz w:val="20"/>
          <w:szCs w:val="20"/>
        </w:rPr>
        <w:t>триплоидный</w:t>
      </w:r>
      <w:proofErr w:type="spellEnd"/>
      <w:r w:rsidR="00193D84">
        <w:rPr>
          <w:rFonts w:ascii="Times New Roman" w:hAnsi="Times New Roman" w:cs="Times New Roman"/>
          <w:sz w:val="20"/>
          <w:szCs w:val="20"/>
        </w:rPr>
        <w:t xml:space="preserve"> сорт Родничок как наиболее устойчивый к воздействию данного фактора.</w:t>
      </w:r>
    </w:p>
    <w:p w:rsidR="00B43F97" w:rsidRDefault="00B43F97" w:rsidP="00BF1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43F97">
        <w:rPr>
          <w:rFonts w:ascii="Times New Roman" w:hAnsi="Times New Roman" w:cs="Times New Roman"/>
          <w:b/>
          <w:sz w:val="20"/>
          <w:szCs w:val="20"/>
        </w:rPr>
        <w:t>Ключевые слова:</w:t>
      </w:r>
      <w:r w:rsidRPr="00B43F97">
        <w:rPr>
          <w:rFonts w:ascii="Times New Roman" w:hAnsi="Times New Roman" w:cs="Times New Roman"/>
          <w:sz w:val="20"/>
          <w:szCs w:val="20"/>
        </w:rPr>
        <w:t xml:space="preserve"> </w:t>
      </w:r>
      <w:r w:rsidR="00AB24D2">
        <w:rPr>
          <w:rFonts w:ascii="Times New Roman" w:hAnsi="Times New Roman" w:cs="Times New Roman"/>
          <w:sz w:val="20"/>
          <w:szCs w:val="20"/>
        </w:rPr>
        <w:t xml:space="preserve">гипертермия, </w:t>
      </w:r>
      <w:r w:rsidR="00F23895">
        <w:rPr>
          <w:rFonts w:ascii="Times New Roman" w:hAnsi="Times New Roman" w:cs="Times New Roman"/>
          <w:sz w:val="20"/>
          <w:szCs w:val="20"/>
        </w:rPr>
        <w:t xml:space="preserve">яблоня, </w:t>
      </w:r>
      <w:proofErr w:type="spellStart"/>
      <w:r w:rsidR="00F23895">
        <w:rPr>
          <w:rFonts w:ascii="Times New Roman" w:hAnsi="Times New Roman" w:cs="Times New Roman"/>
          <w:sz w:val="20"/>
          <w:szCs w:val="20"/>
        </w:rPr>
        <w:t>малоновый</w:t>
      </w:r>
      <w:proofErr w:type="spellEnd"/>
      <w:r w:rsidR="00F2389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3895">
        <w:rPr>
          <w:rFonts w:ascii="Times New Roman" w:hAnsi="Times New Roman" w:cs="Times New Roman"/>
          <w:sz w:val="20"/>
          <w:szCs w:val="20"/>
        </w:rPr>
        <w:t>диальдегид</w:t>
      </w:r>
      <w:proofErr w:type="spellEnd"/>
      <w:r w:rsidR="00F2389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F23895">
        <w:rPr>
          <w:rFonts w:ascii="Times New Roman" w:hAnsi="Times New Roman" w:cs="Times New Roman"/>
          <w:sz w:val="20"/>
          <w:szCs w:val="20"/>
        </w:rPr>
        <w:t>пероксидаза</w:t>
      </w:r>
      <w:proofErr w:type="spellEnd"/>
      <w:r w:rsidR="000E4567">
        <w:rPr>
          <w:rFonts w:ascii="Times New Roman" w:hAnsi="Times New Roman" w:cs="Times New Roman"/>
          <w:sz w:val="20"/>
          <w:szCs w:val="20"/>
        </w:rPr>
        <w:t>.</w:t>
      </w:r>
    </w:p>
    <w:p w:rsidR="00BF133A" w:rsidRPr="00F23895" w:rsidRDefault="00BF133A" w:rsidP="00BF1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93D84" w:rsidRPr="006C3C4B" w:rsidRDefault="00B43F97" w:rsidP="00BF1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43F97">
        <w:rPr>
          <w:rFonts w:ascii="Times New Roman" w:hAnsi="Times New Roman" w:cs="Times New Roman"/>
          <w:b/>
          <w:sz w:val="20"/>
          <w:szCs w:val="20"/>
          <w:lang w:val="en-US"/>
        </w:rPr>
        <w:t>Summary</w:t>
      </w:r>
      <w:r w:rsidRPr="00193D84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93D8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A1509" w:rsidRPr="008A1509">
        <w:rPr>
          <w:rFonts w:ascii="Times New Roman" w:hAnsi="Times New Roman" w:cs="Times New Roman"/>
          <w:sz w:val="20"/>
          <w:szCs w:val="20"/>
          <w:lang w:val="en-US"/>
        </w:rPr>
        <w:t>The high temperature is one of several major abiotic stresses. During the summer period, we enhanced this stress by raising the temperature in the laboratory condition to 50°C (during 1 hour) on one-year-old shoots of four apple cultivars. The intensity of lipid peroxidation</w:t>
      </w:r>
      <w:r w:rsidR="008A1509">
        <w:rPr>
          <w:rFonts w:ascii="Times New Roman" w:hAnsi="Times New Roman" w:cs="Times New Roman"/>
          <w:sz w:val="20"/>
          <w:szCs w:val="20"/>
          <w:lang w:val="en-US"/>
        </w:rPr>
        <w:t xml:space="preserve"> in leaves cells </w:t>
      </w:r>
      <w:proofErr w:type="gramStart"/>
      <w:r w:rsidR="008A1509">
        <w:rPr>
          <w:rFonts w:ascii="Times New Roman" w:hAnsi="Times New Roman" w:cs="Times New Roman"/>
          <w:sz w:val="20"/>
          <w:szCs w:val="20"/>
          <w:lang w:val="en-US"/>
        </w:rPr>
        <w:t>was determined</w:t>
      </w:r>
      <w:proofErr w:type="gramEnd"/>
      <w:r w:rsidR="008A150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A1509" w:rsidRPr="008A1509">
        <w:rPr>
          <w:rFonts w:ascii="Times New Roman" w:hAnsi="Times New Roman" w:cs="Times New Roman"/>
          <w:sz w:val="20"/>
          <w:szCs w:val="20"/>
          <w:lang w:val="en-US"/>
        </w:rPr>
        <w:t xml:space="preserve">by </w:t>
      </w:r>
      <w:proofErr w:type="spellStart"/>
      <w:r w:rsidR="008A1509" w:rsidRPr="008A1509">
        <w:rPr>
          <w:rFonts w:ascii="Times New Roman" w:hAnsi="Times New Roman" w:cs="Times New Roman"/>
          <w:sz w:val="20"/>
          <w:szCs w:val="20"/>
          <w:lang w:val="en-US"/>
        </w:rPr>
        <w:t>malondialdehyde</w:t>
      </w:r>
      <w:proofErr w:type="spellEnd"/>
      <w:r w:rsidR="008A1509" w:rsidRPr="008A1509">
        <w:rPr>
          <w:rFonts w:ascii="Times New Roman" w:hAnsi="Times New Roman" w:cs="Times New Roman"/>
          <w:sz w:val="20"/>
          <w:szCs w:val="20"/>
          <w:lang w:val="en-US"/>
        </w:rPr>
        <w:t xml:space="preserve"> concentration. The level of enzyme activity of </w:t>
      </w:r>
      <w:proofErr w:type="gramStart"/>
      <w:r w:rsidR="008A1509" w:rsidRPr="008A1509">
        <w:rPr>
          <w:rFonts w:ascii="Times New Roman" w:hAnsi="Times New Roman" w:cs="Times New Roman"/>
          <w:sz w:val="20"/>
          <w:szCs w:val="20"/>
          <w:lang w:val="en-US"/>
        </w:rPr>
        <w:t>antioxidant plant protection system</w:t>
      </w:r>
      <w:proofErr w:type="gramEnd"/>
      <w:r w:rsidR="008A1509" w:rsidRPr="008A1509">
        <w:rPr>
          <w:rFonts w:ascii="Times New Roman" w:hAnsi="Times New Roman" w:cs="Times New Roman"/>
          <w:sz w:val="20"/>
          <w:szCs w:val="20"/>
          <w:lang w:val="en-US"/>
        </w:rPr>
        <w:t xml:space="preserve"> was studied by peroxidase activity.</w:t>
      </w:r>
      <w:r w:rsidR="008A1509">
        <w:rPr>
          <w:rFonts w:ascii="Times New Roman" w:hAnsi="Times New Roman" w:cs="Times New Roman"/>
          <w:sz w:val="20"/>
          <w:szCs w:val="20"/>
          <w:lang w:val="en-US"/>
        </w:rPr>
        <w:t xml:space="preserve"> The triploid </w:t>
      </w:r>
      <w:proofErr w:type="spellStart"/>
      <w:r w:rsidR="008A1509" w:rsidRPr="008A1509">
        <w:rPr>
          <w:rFonts w:ascii="Times New Roman" w:hAnsi="Times New Roman" w:cs="Times New Roman"/>
          <w:sz w:val="20"/>
          <w:szCs w:val="20"/>
          <w:lang w:val="en-US"/>
        </w:rPr>
        <w:t>Rodnichok</w:t>
      </w:r>
      <w:proofErr w:type="spellEnd"/>
      <w:r w:rsidR="008A1509" w:rsidRPr="008A150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8A1509" w:rsidRPr="008A1509">
        <w:rPr>
          <w:rFonts w:ascii="Times New Roman" w:hAnsi="Times New Roman" w:cs="Times New Roman"/>
          <w:sz w:val="20"/>
          <w:szCs w:val="20"/>
          <w:lang w:val="en-US"/>
        </w:rPr>
        <w:t>was noted</w:t>
      </w:r>
      <w:proofErr w:type="gramEnd"/>
      <w:r w:rsidR="008A1509" w:rsidRPr="008A1509">
        <w:rPr>
          <w:rFonts w:ascii="Times New Roman" w:hAnsi="Times New Roman" w:cs="Times New Roman"/>
          <w:sz w:val="20"/>
          <w:szCs w:val="20"/>
          <w:lang w:val="en-US"/>
        </w:rPr>
        <w:t xml:space="preserve"> as the most resistant</w:t>
      </w:r>
      <w:r w:rsidR="008A1509">
        <w:rPr>
          <w:rFonts w:ascii="Times New Roman" w:hAnsi="Times New Roman" w:cs="Times New Roman"/>
          <w:sz w:val="20"/>
          <w:szCs w:val="20"/>
          <w:lang w:val="en-US"/>
        </w:rPr>
        <w:t xml:space="preserve"> apple cultivar</w:t>
      </w:r>
      <w:r w:rsidR="008A1509" w:rsidRPr="008A1509">
        <w:rPr>
          <w:rFonts w:ascii="Times New Roman" w:hAnsi="Times New Roman" w:cs="Times New Roman"/>
          <w:sz w:val="20"/>
          <w:szCs w:val="20"/>
          <w:lang w:val="en-US"/>
        </w:rPr>
        <w:t xml:space="preserve"> to the influence of high temperature</w:t>
      </w:r>
      <w:r w:rsidR="008A1509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F23895" w:rsidRDefault="00B43F97" w:rsidP="00BF1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43F97">
        <w:rPr>
          <w:rFonts w:ascii="Times New Roman" w:hAnsi="Times New Roman" w:cs="Times New Roman"/>
          <w:b/>
          <w:sz w:val="20"/>
          <w:szCs w:val="20"/>
          <w:lang w:val="en-US"/>
        </w:rPr>
        <w:t>Key</w:t>
      </w:r>
      <w:r w:rsidRPr="00C7743F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B43F97">
        <w:rPr>
          <w:rFonts w:ascii="Times New Roman" w:hAnsi="Times New Roman" w:cs="Times New Roman"/>
          <w:b/>
          <w:sz w:val="20"/>
          <w:szCs w:val="20"/>
          <w:lang w:val="en-US"/>
        </w:rPr>
        <w:t>words</w:t>
      </w:r>
      <w:r w:rsidRPr="00C7743F">
        <w:rPr>
          <w:rFonts w:ascii="Times New Roman" w:hAnsi="Times New Roman" w:cs="Times New Roman"/>
          <w:b/>
          <w:sz w:val="20"/>
          <w:szCs w:val="20"/>
          <w:lang w:val="en-US"/>
        </w:rPr>
        <w:t xml:space="preserve">: </w:t>
      </w:r>
      <w:r w:rsidR="00C7743F" w:rsidRPr="00C7743F">
        <w:rPr>
          <w:rFonts w:ascii="Times New Roman" w:hAnsi="Times New Roman" w:cs="Times New Roman"/>
          <w:sz w:val="20"/>
          <w:szCs w:val="20"/>
          <w:lang w:val="en-US"/>
        </w:rPr>
        <w:t xml:space="preserve">high temperature, </w:t>
      </w:r>
      <w:r w:rsidR="00C7743F" w:rsidRPr="00C7743F">
        <w:rPr>
          <w:rFonts w:ascii="Times New Roman" w:hAnsi="Times New Roman" w:cs="Times New Roman"/>
          <w:i/>
          <w:sz w:val="20"/>
          <w:szCs w:val="20"/>
          <w:lang w:val="en-US"/>
        </w:rPr>
        <w:t xml:space="preserve">Malus </w:t>
      </w:r>
      <w:proofErr w:type="spellStart"/>
      <w:r w:rsidR="00C7743F" w:rsidRPr="00C7743F">
        <w:rPr>
          <w:rFonts w:ascii="Times New Roman" w:hAnsi="Times New Roman" w:cs="Times New Roman"/>
          <w:i/>
          <w:sz w:val="20"/>
          <w:szCs w:val="20"/>
          <w:lang w:val="en-US"/>
        </w:rPr>
        <w:t>domestica</w:t>
      </w:r>
      <w:proofErr w:type="spellEnd"/>
      <w:r w:rsidR="00C7743F" w:rsidRPr="00C7743F">
        <w:rPr>
          <w:rFonts w:ascii="Times New Roman" w:hAnsi="Times New Roman" w:cs="Times New Roman"/>
          <w:sz w:val="20"/>
          <w:szCs w:val="20"/>
          <w:lang w:val="en-US"/>
        </w:rPr>
        <w:t xml:space="preserve"> cultivar</w:t>
      </w:r>
      <w:r w:rsidR="00C7743F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C7743F" w:rsidRPr="00C7743F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C7743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7743F" w:rsidRPr="00C7743F">
        <w:rPr>
          <w:rFonts w:ascii="Times New Roman" w:hAnsi="Times New Roman" w:cs="Times New Roman"/>
          <w:sz w:val="20"/>
          <w:szCs w:val="20"/>
          <w:lang w:val="en-US"/>
        </w:rPr>
        <w:t>malondialdehyde</w:t>
      </w:r>
      <w:proofErr w:type="spellEnd"/>
      <w:r w:rsidR="00C7743F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C7743F" w:rsidRPr="00C7743F">
        <w:rPr>
          <w:rFonts w:ascii="Times New Roman" w:hAnsi="Times New Roman" w:cs="Times New Roman"/>
          <w:sz w:val="20"/>
          <w:szCs w:val="20"/>
          <w:lang w:val="en-US"/>
        </w:rPr>
        <w:t>peroxidase.</w:t>
      </w:r>
    </w:p>
    <w:p w:rsidR="00BF133A" w:rsidRPr="00F670E1" w:rsidRDefault="00BF133A" w:rsidP="00BF13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C783A" w:rsidRDefault="00B43F97" w:rsidP="003657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F97">
        <w:rPr>
          <w:rFonts w:ascii="Times New Roman" w:hAnsi="Times New Roman" w:cs="Times New Roman"/>
          <w:b/>
          <w:i/>
          <w:sz w:val="24"/>
          <w:szCs w:val="24"/>
        </w:rPr>
        <w:t>Введение.</w:t>
      </w:r>
      <w:r w:rsidR="000E45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E4567">
        <w:rPr>
          <w:rFonts w:ascii="Times New Roman" w:hAnsi="Times New Roman" w:cs="Times New Roman"/>
          <w:sz w:val="24"/>
          <w:szCs w:val="24"/>
        </w:rPr>
        <w:t>Под гипертермией понимают повышение температуры воздуха выше климатической нормы в течение вегетационного периода. Воздействие высоких температур оказывает негативное влияние на растения, повергая их в состояние теплового шока</w:t>
      </w:r>
      <w:r w:rsidR="0014047E">
        <w:rPr>
          <w:rFonts w:ascii="Times New Roman" w:hAnsi="Times New Roman" w:cs="Times New Roman"/>
          <w:sz w:val="24"/>
          <w:szCs w:val="24"/>
        </w:rPr>
        <w:t xml:space="preserve">, </w:t>
      </w:r>
      <w:r w:rsidR="00756027">
        <w:rPr>
          <w:rFonts w:ascii="Times New Roman" w:hAnsi="Times New Roman" w:cs="Times New Roman"/>
          <w:sz w:val="24"/>
          <w:szCs w:val="24"/>
        </w:rPr>
        <w:t>что приводит к</w:t>
      </w:r>
      <w:r w:rsidR="00D6747B">
        <w:rPr>
          <w:rFonts w:ascii="Times New Roman" w:hAnsi="Times New Roman" w:cs="Times New Roman"/>
          <w:sz w:val="24"/>
          <w:szCs w:val="24"/>
        </w:rPr>
        <w:t xml:space="preserve"> увеличению образования активных форм кислорода (АФК) и</w:t>
      </w:r>
      <w:r w:rsidR="00756027">
        <w:rPr>
          <w:rFonts w:ascii="Times New Roman" w:hAnsi="Times New Roman" w:cs="Times New Roman"/>
          <w:sz w:val="24"/>
          <w:szCs w:val="24"/>
        </w:rPr>
        <w:t xml:space="preserve"> нарушению баланса между образованием </w:t>
      </w:r>
      <w:r w:rsidR="00D6747B">
        <w:rPr>
          <w:rFonts w:ascii="Times New Roman" w:hAnsi="Times New Roman" w:cs="Times New Roman"/>
          <w:sz w:val="24"/>
          <w:szCs w:val="24"/>
        </w:rPr>
        <w:t>АФК</w:t>
      </w:r>
      <w:r w:rsidR="00756027">
        <w:rPr>
          <w:rFonts w:ascii="Times New Roman" w:hAnsi="Times New Roman" w:cs="Times New Roman"/>
          <w:sz w:val="24"/>
          <w:szCs w:val="24"/>
        </w:rPr>
        <w:t xml:space="preserve"> и их </w:t>
      </w:r>
      <w:r w:rsidR="00D6747B">
        <w:rPr>
          <w:rFonts w:ascii="Times New Roman" w:hAnsi="Times New Roman" w:cs="Times New Roman"/>
          <w:sz w:val="24"/>
          <w:szCs w:val="24"/>
        </w:rPr>
        <w:t>нейтрализацией. Одновременно с повышением уровня АФК запускается ряд защитных систем,</w:t>
      </w:r>
      <w:r w:rsidR="00756027">
        <w:rPr>
          <w:rFonts w:ascii="Times New Roman" w:hAnsi="Times New Roman" w:cs="Times New Roman"/>
          <w:sz w:val="24"/>
          <w:szCs w:val="24"/>
        </w:rPr>
        <w:t xml:space="preserve"> </w:t>
      </w:r>
      <w:r w:rsidR="00163AB4">
        <w:rPr>
          <w:rFonts w:ascii="Times New Roman" w:hAnsi="Times New Roman" w:cs="Times New Roman"/>
          <w:sz w:val="24"/>
          <w:szCs w:val="24"/>
        </w:rPr>
        <w:t xml:space="preserve">препятствующих </w:t>
      </w:r>
      <w:r w:rsidR="00D6747B">
        <w:rPr>
          <w:rFonts w:ascii="Times New Roman" w:hAnsi="Times New Roman" w:cs="Times New Roman"/>
          <w:sz w:val="24"/>
          <w:szCs w:val="24"/>
        </w:rPr>
        <w:t>накоплению свободных радикалов</w:t>
      </w:r>
      <w:r w:rsidR="00163AB4">
        <w:rPr>
          <w:rFonts w:ascii="Times New Roman" w:hAnsi="Times New Roman" w:cs="Times New Roman"/>
          <w:sz w:val="24"/>
          <w:szCs w:val="24"/>
        </w:rPr>
        <w:t xml:space="preserve">, снижению </w:t>
      </w:r>
      <w:r w:rsidR="002B106D">
        <w:rPr>
          <w:rFonts w:ascii="Times New Roman" w:hAnsi="Times New Roman" w:cs="Times New Roman"/>
          <w:sz w:val="24"/>
          <w:szCs w:val="24"/>
        </w:rPr>
        <w:t>интенсивности фотосинтеза</w:t>
      </w:r>
      <w:r w:rsidR="00163AB4">
        <w:rPr>
          <w:rFonts w:ascii="Times New Roman" w:hAnsi="Times New Roman" w:cs="Times New Roman"/>
          <w:sz w:val="24"/>
          <w:szCs w:val="24"/>
        </w:rPr>
        <w:t xml:space="preserve">, замедлению роста и развития растения. </w:t>
      </w:r>
      <w:r w:rsidR="00061AC3">
        <w:rPr>
          <w:rFonts w:ascii="Times New Roman" w:hAnsi="Times New Roman" w:cs="Times New Roman"/>
          <w:sz w:val="24"/>
          <w:szCs w:val="24"/>
        </w:rPr>
        <w:t>К</w:t>
      </w:r>
      <w:r w:rsidR="00163AB4">
        <w:rPr>
          <w:rFonts w:ascii="Times New Roman" w:hAnsi="Times New Roman" w:cs="Times New Roman"/>
          <w:sz w:val="24"/>
          <w:szCs w:val="24"/>
        </w:rPr>
        <w:t xml:space="preserve"> АФК </w:t>
      </w:r>
      <w:r w:rsidR="00061AC3">
        <w:rPr>
          <w:rFonts w:ascii="Times New Roman" w:hAnsi="Times New Roman" w:cs="Times New Roman"/>
          <w:sz w:val="24"/>
          <w:szCs w:val="24"/>
        </w:rPr>
        <w:t xml:space="preserve">относится </w:t>
      </w:r>
      <w:r w:rsidR="00163AB4">
        <w:rPr>
          <w:rFonts w:ascii="Times New Roman" w:hAnsi="Times New Roman" w:cs="Times New Roman"/>
          <w:sz w:val="24"/>
          <w:szCs w:val="24"/>
        </w:rPr>
        <w:t>пероксид водорода (Н</w:t>
      </w:r>
      <w:r w:rsidR="00163A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84785">
        <w:rPr>
          <w:rFonts w:ascii="Times New Roman" w:hAnsi="Times New Roman" w:cs="Times New Roman"/>
          <w:sz w:val="24"/>
          <w:szCs w:val="24"/>
        </w:rPr>
        <w:t>О</w:t>
      </w:r>
      <w:r w:rsidR="00F847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84785">
        <w:rPr>
          <w:rFonts w:ascii="Times New Roman" w:hAnsi="Times New Roman" w:cs="Times New Roman"/>
          <w:sz w:val="24"/>
          <w:szCs w:val="24"/>
        </w:rPr>
        <w:t>),</w:t>
      </w:r>
      <w:r w:rsidR="00061AC3">
        <w:rPr>
          <w:rFonts w:ascii="Times New Roman" w:hAnsi="Times New Roman" w:cs="Times New Roman"/>
          <w:sz w:val="24"/>
          <w:szCs w:val="24"/>
        </w:rPr>
        <w:t xml:space="preserve"> избыточное содержание которого вызывает </w:t>
      </w:r>
      <w:proofErr w:type="spellStart"/>
      <w:r w:rsidR="00061AC3">
        <w:rPr>
          <w:rFonts w:ascii="Times New Roman" w:hAnsi="Times New Roman" w:cs="Times New Roman"/>
          <w:sz w:val="24"/>
          <w:szCs w:val="24"/>
        </w:rPr>
        <w:t>свободнорадикальное</w:t>
      </w:r>
      <w:proofErr w:type="spellEnd"/>
      <w:r w:rsidR="00061AC3">
        <w:rPr>
          <w:rFonts w:ascii="Times New Roman" w:hAnsi="Times New Roman" w:cs="Times New Roman"/>
          <w:sz w:val="24"/>
          <w:szCs w:val="24"/>
        </w:rPr>
        <w:t xml:space="preserve"> окисление молекул в растительных клетках. </w:t>
      </w:r>
      <w:proofErr w:type="spellStart"/>
      <w:r w:rsidR="00061AC3">
        <w:rPr>
          <w:rFonts w:ascii="Times New Roman" w:hAnsi="Times New Roman" w:cs="Times New Roman"/>
          <w:sz w:val="24"/>
          <w:szCs w:val="24"/>
        </w:rPr>
        <w:t>Детоксикация</w:t>
      </w:r>
      <w:proofErr w:type="spellEnd"/>
      <w:r w:rsidR="00061AC3">
        <w:rPr>
          <w:rFonts w:ascii="Times New Roman" w:hAnsi="Times New Roman" w:cs="Times New Roman"/>
          <w:sz w:val="24"/>
          <w:szCs w:val="24"/>
        </w:rPr>
        <w:t xml:space="preserve"> пероксида водорода осуществляется группой антиоксидантных ферментов, к которым относ</w:t>
      </w:r>
      <w:r w:rsidR="00CE131F">
        <w:rPr>
          <w:rFonts w:ascii="Times New Roman" w:hAnsi="Times New Roman" w:cs="Times New Roman"/>
          <w:sz w:val="24"/>
          <w:szCs w:val="24"/>
        </w:rPr>
        <w:t>я</w:t>
      </w:r>
      <w:r w:rsidR="00061AC3">
        <w:rPr>
          <w:rFonts w:ascii="Times New Roman" w:hAnsi="Times New Roman" w:cs="Times New Roman"/>
          <w:sz w:val="24"/>
          <w:szCs w:val="24"/>
        </w:rPr>
        <w:t xml:space="preserve">тся </w:t>
      </w:r>
      <w:proofErr w:type="spellStart"/>
      <w:r w:rsidR="00061AC3">
        <w:rPr>
          <w:rFonts w:ascii="Times New Roman" w:hAnsi="Times New Roman" w:cs="Times New Roman"/>
          <w:sz w:val="24"/>
          <w:szCs w:val="24"/>
        </w:rPr>
        <w:t>пероксидазы</w:t>
      </w:r>
      <w:proofErr w:type="spellEnd"/>
      <w:r w:rsidR="00061AC3">
        <w:rPr>
          <w:rFonts w:ascii="Times New Roman" w:hAnsi="Times New Roman" w:cs="Times New Roman"/>
          <w:sz w:val="24"/>
          <w:szCs w:val="24"/>
        </w:rPr>
        <w:t>.</w:t>
      </w:r>
      <w:r w:rsidR="002B106D">
        <w:rPr>
          <w:rFonts w:ascii="Times New Roman" w:hAnsi="Times New Roman" w:cs="Times New Roman"/>
          <w:sz w:val="24"/>
          <w:szCs w:val="24"/>
        </w:rPr>
        <w:t xml:space="preserve"> Повышение активности </w:t>
      </w:r>
      <w:proofErr w:type="spellStart"/>
      <w:r w:rsidR="002B106D">
        <w:rPr>
          <w:rFonts w:ascii="Times New Roman" w:hAnsi="Times New Roman" w:cs="Times New Roman"/>
          <w:sz w:val="24"/>
          <w:szCs w:val="24"/>
        </w:rPr>
        <w:t>пероксидазы</w:t>
      </w:r>
      <w:proofErr w:type="spellEnd"/>
      <w:r w:rsidR="002B106D">
        <w:rPr>
          <w:rFonts w:ascii="Times New Roman" w:hAnsi="Times New Roman" w:cs="Times New Roman"/>
          <w:sz w:val="24"/>
          <w:szCs w:val="24"/>
        </w:rPr>
        <w:t xml:space="preserve"> у разных сортов яблони был</w:t>
      </w:r>
      <w:r w:rsidR="00D6747B">
        <w:rPr>
          <w:rFonts w:ascii="Times New Roman" w:hAnsi="Times New Roman" w:cs="Times New Roman"/>
          <w:sz w:val="24"/>
          <w:szCs w:val="24"/>
        </w:rPr>
        <w:t>о</w:t>
      </w:r>
      <w:r w:rsidR="002B106D">
        <w:rPr>
          <w:rFonts w:ascii="Times New Roman" w:hAnsi="Times New Roman" w:cs="Times New Roman"/>
          <w:sz w:val="24"/>
          <w:szCs w:val="24"/>
        </w:rPr>
        <w:t xml:space="preserve"> отмечен</w:t>
      </w:r>
      <w:r w:rsidR="00D6747B">
        <w:rPr>
          <w:rFonts w:ascii="Times New Roman" w:hAnsi="Times New Roman" w:cs="Times New Roman"/>
          <w:sz w:val="24"/>
          <w:szCs w:val="24"/>
        </w:rPr>
        <w:t xml:space="preserve">о </w:t>
      </w:r>
      <w:r w:rsidR="002B106D">
        <w:rPr>
          <w:rFonts w:ascii="Times New Roman" w:hAnsi="Times New Roman" w:cs="Times New Roman"/>
          <w:sz w:val="24"/>
          <w:szCs w:val="24"/>
        </w:rPr>
        <w:t xml:space="preserve">в результате воздействия низких </w:t>
      </w:r>
      <w:r w:rsidR="00B60BCB">
        <w:rPr>
          <w:rFonts w:ascii="Times New Roman" w:hAnsi="Times New Roman" w:cs="Times New Roman"/>
          <w:sz w:val="24"/>
          <w:szCs w:val="24"/>
        </w:rPr>
        <w:t xml:space="preserve">и высоких </w:t>
      </w:r>
      <w:r w:rsidR="002B106D">
        <w:rPr>
          <w:rFonts w:ascii="Times New Roman" w:hAnsi="Times New Roman" w:cs="Times New Roman"/>
          <w:sz w:val="24"/>
          <w:szCs w:val="24"/>
        </w:rPr>
        <w:t xml:space="preserve">температур </w:t>
      </w:r>
      <w:r w:rsidR="002B106D" w:rsidRPr="002B106D">
        <w:rPr>
          <w:rFonts w:ascii="Times New Roman" w:hAnsi="Times New Roman" w:cs="Times New Roman"/>
          <w:sz w:val="24"/>
          <w:szCs w:val="24"/>
        </w:rPr>
        <w:t>[</w:t>
      </w:r>
      <w:r w:rsidR="007C3471">
        <w:rPr>
          <w:rFonts w:ascii="Times New Roman" w:hAnsi="Times New Roman" w:cs="Times New Roman"/>
          <w:sz w:val="24"/>
          <w:szCs w:val="24"/>
        </w:rPr>
        <w:t>1</w:t>
      </w:r>
      <w:r w:rsidR="00B60BCB">
        <w:rPr>
          <w:rFonts w:ascii="Times New Roman" w:hAnsi="Times New Roman" w:cs="Times New Roman"/>
          <w:sz w:val="24"/>
          <w:szCs w:val="24"/>
        </w:rPr>
        <w:t>, 2</w:t>
      </w:r>
      <w:r w:rsidR="002B106D" w:rsidRPr="002B106D">
        <w:rPr>
          <w:rFonts w:ascii="Times New Roman" w:hAnsi="Times New Roman" w:cs="Times New Roman"/>
          <w:sz w:val="24"/>
          <w:szCs w:val="24"/>
        </w:rPr>
        <w:t>]</w:t>
      </w:r>
      <w:r w:rsidR="002B106D">
        <w:rPr>
          <w:rFonts w:ascii="Times New Roman" w:hAnsi="Times New Roman" w:cs="Times New Roman"/>
          <w:sz w:val="24"/>
          <w:szCs w:val="24"/>
        </w:rPr>
        <w:t xml:space="preserve">, </w:t>
      </w:r>
      <w:r w:rsidR="00416518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3A53ED">
        <w:rPr>
          <w:rFonts w:ascii="Times New Roman" w:hAnsi="Times New Roman" w:cs="Times New Roman"/>
          <w:sz w:val="24"/>
          <w:szCs w:val="24"/>
        </w:rPr>
        <w:t>гербицидов</w:t>
      </w:r>
      <w:r w:rsidR="00B60BCB">
        <w:rPr>
          <w:rFonts w:ascii="Times New Roman" w:hAnsi="Times New Roman" w:cs="Times New Roman"/>
          <w:sz w:val="24"/>
          <w:szCs w:val="24"/>
        </w:rPr>
        <w:t xml:space="preserve"> </w:t>
      </w:r>
      <w:r w:rsidR="00B60BCB" w:rsidRPr="00B60BCB">
        <w:rPr>
          <w:rFonts w:ascii="Times New Roman" w:hAnsi="Times New Roman" w:cs="Times New Roman"/>
          <w:sz w:val="24"/>
          <w:szCs w:val="24"/>
        </w:rPr>
        <w:t>[</w:t>
      </w:r>
      <w:r w:rsidR="00B60BCB">
        <w:rPr>
          <w:rFonts w:ascii="Times New Roman" w:hAnsi="Times New Roman" w:cs="Times New Roman"/>
          <w:sz w:val="24"/>
          <w:szCs w:val="24"/>
        </w:rPr>
        <w:t>3</w:t>
      </w:r>
      <w:r w:rsidR="00B60BCB" w:rsidRPr="00B60BCB">
        <w:rPr>
          <w:rFonts w:ascii="Times New Roman" w:hAnsi="Times New Roman" w:cs="Times New Roman"/>
          <w:sz w:val="24"/>
          <w:szCs w:val="24"/>
        </w:rPr>
        <w:t>].</w:t>
      </w:r>
      <w:r w:rsidR="00B60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518" w:rsidRDefault="0014047E" w:rsidP="003657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Показателем перекисного окисления липидов является повышенное содержан</w:t>
      </w:r>
      <w:r w:rsidR="00756027">
        <w:rPr>
          <w:rFonts w:ascii="Times New Roman" w:hAnsi="Times New Roman" w:cs="Times New Roman"/>
          <w:sz w:val="24"/>
          <w:szCs w:val="24"/>
        </w:rPr>
        <w:t xml:space="preserve">ие </w:t>
      </w:r>
      <w:proofErr w:type="spellStart"/>
      <w:r w:rsidR="00756027">
        <w:rPr>
          <w:rFonts w:ascii="Times New Roman" w:hAnsi="Times New Roman" w:cs="Times New Roman"/>
          <w:sz w:val="24"/>
          <w:szCs w:val="24"/>
        </w:rPr>
        <w:t>малонового</w:t>
      </w:r>
      <w:proofErr w:type="spellEnd"/>
      <w:r w:rsidR="007560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027">
        <w:rPr>
          <w:rFonts w:ascii="Times New Roman" w:hAnsi="Times New Roman" w:cs="Times New Roman"/>
          <w:sz w:val="24"/>
          <w:szCs w:val="24"/>
        </w:rPr>
        <w:t>диальдегида</w:t>
      </w:r>
      <w:proofErr w:type="spellEnd"/>
      <w:r w:rsidR="00756027">
        <w:rPr>
          <w:rFonts w:ascii="Times New Roman" w:hAnsi="Times New Roman" w:cs="Times New Roman"/>
          <w:sz w:val="24"/>
          <w:szCs w:val="24"/>
        </w:rPr>
        <w:t xml:space="preserve"> (МДА), который образуется в клетках при деградации полиненасыщенных жирных кислот </w:t>
      </w:r>
      <w:r w:rsidR="003A53ED">
        <w:rPr>
          <w:rFonts w:ascii="Times New Roman" w:hAnsi="Times New Roman" w:cs="Times New Roman"/>
          <w:sz w:val="24"/>
          <w:szCs w:val="24"/>
        </w:rPr>
        <w:t>активными формами кислорода</w:t>
      </w:r>
      <w:r w:rsidR="00756027">
        <w:rPr>
          <w:rFonts w:ascii="Times New Roman" w:hAnsi="Times New Roman" w:cs="Times New Roman"/>
          <w:sz w:val="24"/>
          <w:szCs w:val="24"/>
        </w:rPr>
        <w:t>.</w:t>
      </w:r>
      <w:r w:rsidR="00D6747B">
        <w:rPr>
          <w:rFonts w:ascii="Times New Roman" w:hAnsi="Times New Roman" w:cs="Times New Roman"/>
          <w:sz w:val="24"/>
          <w:szCs w:val="24"/>
        </w:rPr>
        <w:t xml:space="preserve"> Увеличение </w:t>
      </w:r>
      <w:r w:rsidR="00926766">
        <w:rPr>
          <w:rFonts w:ascii="Times New Roman" w:hAnsi="Times New Roman" w:cs="Times New Roman"/>
          <w:sz w:val="24"/>
          <w:szCs w:val="24"/>
        </w:rPr>
        <w:t>МДА у разных сортов яблони было отмечено при воздействии таки</w:t>
      </w:r>
      <w:r w:rsidR="00E4781F">
        <w:rPr>
          <w:rFonts w:ascii="Times New Roman" w:hAnsi="Times New Roman" w:cs="Times New Roman"/>
          <w:sz w:val="24"/>
          <w:szCs w:val="24"/>
        </w:rPr>
        <w:t>х стрессовых факторов</w:t>
      </w:r>
      <w:r w:rsidR="003A53ED">
        <w:rPr>
          <w:rFonts w:ascii="Times New Roman" w:hAnsi="Times New Roman" w:cs="Times New Roman"/>
          <w:sz w:val="24"/>
          <w:szCs w:val="24"/>
        </w:rPr>
        <w:t>,</w:t>
      </w:r>
      <w:r w:rsidR="00E4781F">
        <w:rPr>
          <w:rFonts w:ascii="Times New Roman" w:hAnsi="Times New Roman" w:cs="Times New Roman"/>
          <w:sz w:val="24"/>
          <w:szCs w:val="24"/>
        </w:rPr>
        <w:t xml:space="preserve"> как экстремальные</w:t>
      </w:r>
      <w:r w:rsidR="00926766">
        <w:rPr>
          <w:rFonts w:ascii="Times New Roman" w:hAnsi="Times New Roman" w:cs="Times New Roman"/>
          <w:sz w:val="24"/>
          <w:szCs w:val="24"/>
        </w:rPr>
        <w:t xml:space="preserve"> температуры</w:t>
      </w:r>
      <w:r w:rsidR="00926766" w:rsidRPr="00926766">
        <w:rPr>
          <w:rFonts w:ascii="Times New Roman" w:hAnsi="Times New Roman" w:cs="Times New Roman"/>
          <w:sz w:val="24"/>
          <w:szCs w:val="24"/>
        </w:rPr>
        <w:t xml:space="preserve"> [</w:t>
      </w:r>
      <w:r w:rsidR="00926766">
        <w:rPr>
          <w:rFonts w:ascii="Times New Roman" w:hAnsi="Times New Roman" w:cs="Times New Roman"/>
          <w:sz w:val="24"/>
          <w:szCs w:val="24"/>
        </w:rPr>
        <w:t>1, 2</w:t>
      </w:r>
      <w:r w:rsidR="00926766" w:rsidRPr="00926766">
        <w:rPr>
          <w:rFonts w:ascii="Times New Roman" w:hAnsi="Times New Roman" w:cs="Times New Roman"/>
          <w:sz w:val="24"/>
          <w:szCs w:val="24"/>
        </w:rPr>
        <w:t>]</w:t>
      </w:r>
      <w:r w:rsidR="00926766">
        <w:rPr>
          <w:rFonts w:ascii="Times New Roman" w:hAnsi="Times New Roman" w:cs="Times New Roman"/>
          <w:sz w:val="24"/>
          <w:szCs w:val="24"/>
        </w:rPr>
        <w:t xml:space="preserve">, засоление </w:t>
      </w:r>
      <w:r w:rsidR="00926766" w:rsidRPr="00926766">
        <w:rPr>
          <w:rFonts w:ascii="Times New Roman" w:hAnsi="Times New Roman" w:cs="Times New Roman"/>
          <w:sz w:val="24"/>
          <w:szCs w:val="24"/>
        </w:rPr>
        <w:t>[</w:t>
      </w:r>
      <w:r w:rsidR="00E227DC">
        <w:rPr>
          <w:rFonts w:ascii="Times New Roman" w:hAnsi="Times New Roman" w:cs="Times New Roman"/>
          <w:sz w:val="24"/>
          <w:szCs w:val="24"/>
        </w:rPr>
        <w:t>4</w:t>
      </w:r>
      <w:r w:rsidR="00926766">
        <w:rPr>
          <w:rFonts w:ascii="Times New Roman" w:hAnsi="Times New Roman" w:cs="Times New Roman"/>
          <w:sz w:val="24"/>
          <w:szCs w:val="24"/>
        </w:rPr>
        <w:t xml:space="preserve">] и засуха </w:t>
      </w:r>
      <w:r w:rsidR="00926766" w:rsidRPr="00926766">
        <w:rPr>
          <w:rFonts w:ascii="Times New Roman" w:hAnsi="Times New Roman" w:cs="Times New Roman"/>
          <w:sz w:val="24"/>
          <w:szCs w:val="24"/>
        </w:rPr>
        <w:t>[</w:t>
      </w:r>
      <w:r w:rsidR="00E227DC">
        <w:rPr>
          <w:rFonts w:ascii="Times New Roman" w:hAnsi="Times New Roman" w:cs="Times New Roman"/>
          <w:sz w:val="24"/>
          <w:szCs w:val="24"/>
        </w:rPr>
        <w:t>5</w:t>
      </w:r>
      <w:r w:rsidR="00926766" w:rsidRPr="00926766">
        <w:rPr>
          <w:rFonts w:ascii="Times New Roman" w:hAnsi="Times New Roman" w:cs="Times New Roman"/>
          <w:sz w:val="24"/>
          <w:szCs w:val="24"/>
        </w:rPr>
        <w:t>].</w:t>
      </w:r>
    </w:p>
    <w:p w:rsidR="00621BC5" w:rsidRPr="00621BC5" w:rsidRDefault="00621BC5" w:rsidP="003657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настоящей работе были рассмотрены четыре сорта яблони разного с</w:t>
      </w:r>
      <w:r w:rsidR="005A6CD2">
        <w:rPr>
          <w:rFonts w:ascii="Times New Roman" w:hAnsi="Times New Roman" w:cs="Times New Roman"/>
          <w:sz w:val="24"/>
          <w:szCs w:val="24"/>
        </w:rPr>
        <w:t xml:space="preserve">рока созревания, которые были подвержены температурному стрессу. </w:t>
      </w:r>
      <w:r w:rsidR="00E227DC">
        <w:rPr>
          <w:rFonts w:ascii="Times New Roman" w:hAnsi="Times New Roman" w:cs="Times New Roman"/>
          <w:sz w:val="24"/>
          <w:szCs w:val="24"/>
        </w:rPr>
        <w:t xml:space="preserve">По показателям уровня активности </w:t>
      </w:r>
      <w:proofErr w:type="spellStart"/>
      <w:r w:rsidR="00E227DC">
        <w:rPr>
          <w:rFonts w:ascii="Times New Roman" w:hAnsi="Times New Roman" w:cs="Times New Roman"/>
          <w:sz w:val="24"/>
          <w:szCs w:val="24"/>
        </w:rPr>
        <w:t>пероксидазы</w:t>
      </w:r>
      <w:proofErr w:type="spellEnd"/>
      <w:r w:rsidR="00E227DC">
        <w:rPr>
          <w:rFonts w:ascii="Times New Roman" w:hAnsi="Times New Roman" w:cs="Times New Roman"/>
          <w:sz w:val="24"/>
          <w:szCs w:val="24"/>
        </w:rPr>
        <w:t xml:space="preserve"> и содержания МДА были выделены наиболее устойчивые сорта, антиоксидантная система защиты которых более эффективно отреагировала на гипертермию в экспериментальных условиях.</w:t>
      </w:r>
    </w:p>
    <w:p w:rsidR="00BF133A" w:rsidRDefault="00BF133A" w:rsidP="00B62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F133A" w:rsidRDefault="00BF133A" w:rsidP="00B62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F133A" w:rsidRDefault="00BF133A" w:rsidP="00B62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43F97" w:rsidRDefault="00CC783A" w:rsidP="00B62A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83A">
        <w:rPr>
          <w:rFonts w:ascii="Times New Roman" w:hAnsi="Times New Roman" w:cs="Times New Roman"/>
          <w:b/>
          <w:i/>
          <w:sz w:val="24"/>
          <w:szCs w:val="24"/>
        </w:rPr>
        <w:lastRenderedPageBreak/>
        <w:t>Объекты и методы исследований.</w:t>
      </w:r>
      <w:r w:rsidR="004D4AD8">
        <w:rPr>
          <w:rFonts w:ascii="Times New Roman" w:hAnsi="Times New Roman" w:cs="Times New Roman"/>
          <w:sz w:val="24"/>
          <w:szCs w:val="24"/>
        </w:rPr>
        <w:t xml:space="preserve"> В качестве объектов исследования были выбраны сорта яблони </w:t>
      </w:r>
      <w:r w:rsidR="004D4AD8" w:rsidRPr="0036499A">
        <w:rPr>
          <w:rFonts w:ascii="Times New Roman" w:hAnsi="Times New Roman" w:cs="Times New Roman"/>
          <w:sz w:val="24"/>
          <w:szCs w:val="24"/>
        </w:rPr>
        <w:t>раннелетнего срока созревания</w:t>
      </w:r>
      <w:r w:rsidR="0036499A" w:rsidRPr="0036499A">
        <w:rPr>
          <w:rFonts w:ascii="Times New Roman" w:hAnsi="Times New Roman" w:cs="Times New Roman"/>
          <w:sz w:val="24"/>
          <w:szCs w:val="24"/>
        </w:rPr>
        <w:t xml:space="preserve"> – сорт </w:t>
      </w:r>
      <w:proofErr w:type="spellStart"/>
      <w:r w:rsidR="0036499A" w:rsidRPr="0036499A">
        <w:rPr>
          <w:rFonts w:ascii="Times New Roman" w:hAnsi="Times New Roman" w:cs="Times New Roman"/>
          <w:sz w:val="24"/>
          <w:szCs w:val="24"/>
        </w:rPr>
        <w:t>Пирос</w:t>
      </w:r>
      <w:proofErr w:type="spellEnd"/>
      <w:r w:rsidR="004D4AD8" w:rsidRPr="0036499A">
        <w:rPr>
          <w:rFonts w:ascii="Times New Roman" w:hAnsi="Times New Roman" w:cs="Times New Roman"/>
          <w:sz w:val="24"/>
          <w:szCs w:val="24"/>
        </w:rPr>
        <w:t xml:space="preserve">, летнего и позднелетнего срока созревания </w:t>
      </w:r>
      <w:r w:rsidR="0036499A" w:rsidRPr="0036499A">
        <w:rPr>
          <w:rFonts w:ascii="Times New Roman" w:hAnsi="Times New Roman" w:cs="Times New Roman"/>
          <w:sz w:val="24"/>
          <w:szCs w:val="24"/>
        </w:rPr>
        <w:t xml:space="preserve">– Фортуна и Родничок, а также зимнего срока созревания – сорт </w:t>
      </w:r>
      <w:proofErr w:type="spellStart"/>
      <w:r w:rsidR="0036499A" w:rsidRPr="0036499A">
        <w:rPr>
          <w:rFonts w:ascii="Times New Roman" w:hAnsi="Times New Roman" w:cs="Times New Roman"/>
          <w:sz w:val="24"/>
          <w:szCs w:val="24"/>
        </w:rPr>
        <w:t>Айдаред</w:t>
      </w:r>
      <w:proofErr w:type="spellEnd"/>
      <w:r w:rsidR="0036499A" w:rsidRPr="0036499A">
        <w:rPr>
          <w:rFonts w:ascii="Times New Roman" w:hAnsi="Times New Roman" w:cs="Times New Roman"/>
          <w:sz w:val="24"/>
          <w:szCs w:val="24"/>
        </w:rPr>
        <w:t xml:space="preserve"> </w:t>
      </w:r>
      <w:r w:rsidR="004D4AD8" w:rsidRPr="0036499A">
        <w:rPr>
          <w:rFonts w:ascii="Times New Roman" w:hAnsi="Times New Roman" w:cs="Times New Roman"/>
          <w:sz w:val="24"/>
          <w:szCs w:val="24"/>
        </w:rPr>
        <w:t>[</w:t>
      </w:r>
      <w:r w:rsidR="00E227DC" w:rsidRPr="0036499A">
        <w:rPr>
          <w:rFonts w:ascii="Times New Roman" w:hAnsi="Times New Roman" w:cs="Times New Roman"/>
          <w:sz w:val="24"/>
          <w:szCs w:val="24"/>
        </w:rPr>
        <w:t>6</w:t>
      </w:r>
      <w:r w:rsidR="0036499A">
        <w:rPr>
          <w:rFonts w:ascii="Times New Roman" w:hAnsi="Times New Roman" w:cs="Times New Roman"/>
          <w:sz w:val="24"/>
          <w:szCs w:val="24"/>
        </w:rPr>
        <w:t>, 7</w:t>
      </w:r>
      <w:r w:rsidR="004D4AD8" w:rsidRPr="0036499A">
        <w:rPr>
          <w:rFonts w:ascii="Times New Roman" w:hAnsi="Times New Roman" w:cs="Times New Roman"/>
          <w:sz w:val="24"/>
          <w:szCs w:val="24"/>
        </w:rPr>
        <w:t>].</w:t>
      </w:r>
      <w:r w:rsidR="00B62A94" w:rsidRPr="0036499A">
        <w:rPr>
          <w:rFonts w:ascii="Times New Roman" w:hAnsi="Times New Roman" w:cs="Times New Roman"/>
          <w:sz w:val="24"/>
          <w:szCs w:val="24"/>
        </w:rPr>
        <w:t xml:space="preserve"> Условия гипертермии создавали путем помещения однолетних побегов яблони в термостат на один час при температуре</w:t>
      </w:r>
      <w:r w:rsidR="00B62A94">
        <w:rPr>
          <w:rFonts w:ascii="Times New Roman" w:hAnsi="Times New Roman" w:cs="Times New Roman"/>
          <w:sz w:val="24"/>
          <w:szCs w:val="24"/>
        </w:rPr>
        <w:t xml:space="preserve"> 50°С, не допуская высушивания побегов. </w:t>
      </w:r>
      <w:r w:rsidR="00C71652">
        <w:rPr>
          <w:rFonts w:ascii="Times New Roman" w:hAnsi="Times New Roman" w:cs="Times New Roman"/>
          <w:sz w:val="24"/>
          <w:szCs w:val="24"/>
        </w:rPr>
        <w:t>Эксперимент повторяли трижды в течение летнего периода</w:t>
      </w:r>
      <w:r w:rsidR="004A4EA9">
        <w:rPr>
          <w:rFonts w:ascii="Times New Roman" w:hAnsi="Times New Roman" w:cs="Times New Roman"/>
          <w:sz w:val="24"/>
          <w:szCs w:val="24"/>
        </w:rPr>
        <w:t xml:space="preserve"> (июнь, июль, август)</w:t>
      </w:r>
      <w:r w:rsidR="00C71652">
        <w:rPr>
          <w:rFonts w:ascii="Times New Roman" w:hAnsi="Times New Roman" w:cs="Times New Roman"/>
          <w:sz w:val="24"/>
          <w:szCs w:val="24"/>
        </w:rPr>
        <w:t>.</w:t>
      </w:r>
      <w:r w:rsidR="000361D4">
        <w:rPr>
          <w:rFonts w:ascii="Times New Roman" w:hAnsi="Times New Roman" w:cs="Times New Roman"/>
          <w:sz w:val="24"/>
          <w:szCs w:val="24"/>
        </w:rPr>
        <w:t xml:space="preserve"> </w:t>
      </w:r>
      <w:r w:rsidR="003A53ED">
        <w:rPr>
          <w:rFonts w:ascii="Times New Roman" w:hAnsi="Times New Roman" w:cs="Times New Roman"/>
          <w:sz w:val="24"/>
          <w:szCs w:val="24"/>
        </w:rPr>
        <w:t>Для анализируемых параметров</w:t>
      </w:r>
      <w:r w:rsidR="00B62A94">
        <w:rPr>
          <w:rFonts w:ascii="Times New Roman" w:hAnsi="Times New Roman" w:cs="Times New Roman"/>
          <w:sz w:val="24"/>
          <w:szCs w:val="24"/>
        </w:rPr>
        <w:t xml:space="preserve"> отбирали листья в средней части побега.</w:t>
      </w:r>
    </w:p>
    <w:p w:rsidR="00B62A94" w:rsidRDefault="00B62A94" w:rsidP="00B62A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Листья измельчали в стерильной охлажденной </w:t>
      </w:r>
      <w:r w:rsidR="0015751A">
        <w:rPr>
          <w:rFonts w:ascii="Times New Roman" w:hAnsi="Times New Roman" w:cs="Times New Roman"/>
          <w:sz w:val="24"/>
          <w:szCs w:val="24"/>
        </w:rPr>
        <w:t xml:space="preserve">фарфоровой </w:t>
      </w:r>
      <w:r>
        <w:rPr>
          <w:rFonts w:ascii="Times New Roman" w:hAnsi="Times New Roman" w:cs="Times New Roman"/>
          <w:sz w:val="24"/>
          <w:szCs w:val="24"/>
        </w:rPr>
        <w:t xml:space="preserve">ступке </w:t>
      </w:r>
      <w:r w:rsidR="0015751A">
        <w:rPr>
          <w:rFonts w:ascii="Times New Roman" w:hAnsi="Times New Roman" w:cs="Times New Roman"/>
          <w:sz w:val="24"/>
          <w:szCs w:val="24"/>
        </w:rPr>
        <w:t xml:space="preserve">холодным </w:t>
      </w:r>
      <w:r>
        <w:rPr>
          <w:rFonts w:ascii="Times New Roman" w:hAnsi="Times New Roman" w:cs="Times New Roman"/>
          <w:sz w:val="24"/>
          <w:szCs w:val="24"/>
        </w:rPr>
        <w:t xml:space="preserve">пестиком с помощью жидкого азота. Для определения активности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пероксидазы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брали 0.1 г растительного материала и гомогенизировали в экстрагирующем буфере.</w:t>
      </w:r>
      <w:r w:rsidR="0015751A">
        <w:rPr>
          <w:rFonts w:ascii="Times New Roman" w:hAnsi="Times New Roman" w:cs="Times New Roman"/>
          <w:sz w:val="24"/>
          <w:szCs w:val="24"/>
        </w:rPr>
        <w:t xml:space="preserve"> Полученный белковый экстракт использовали для определения количественного содержания белка методом Бредфорда </w:t>
      </w:r>
      <w:r w:rsidR="0015751A" w:rsidRPr="0015751A">
        <w:rPr>
          <w:rFonts w:ascii="Times New Roman" w:hAnsi="Times New Roman" w:cs="Times New Roman"/>
          <w:sz w:val="24"/>
          <w:szCs w:val="24"/>
        </w:rPr>
        <w:t>[</w:t>
      </w:r>
      <w:r w:rsidR="0036499A">
        <w:rPr>
          <w:rFonts w:ascii="Times New Roman" w:hAnsi="Times New Roman" w:cs="Times New Roman"/>
          <w:sz w:val="24"/>
          <w:szCs w:val="24"/>
        </w:rPr>
        <w:t>8</w:t>
      </w:r>
      <w:r w:rsidR="0015751A" w:rsidRPr="0015751A">
        <w:rPr>
          <w:rFonts w:ascii="Times New Roman" w:hAnsi="Times New Roman" w:cs="Times New Roman"/>
          <w:sz w:val="24"/>
          <w:szCs w:val="24"/>
        </w:rPr>
        <w:t>]</w:t>
      </w:r>
      <w:r w:rsidR="0015751A">
        <w:rPr>
          <w:rFonts w:ascii="Times New Roman" w:hAnsi="Times New Roman" w:cs="Times New Roman"/>
          <w:sz w:val="24"/>
          <w:szCs w:val="24"/>
        </w:rPr>
        <w:t xml:space="preserve"> и</w:t>
      </w:r>
      <w:r w:rsidR="00754228">
        <w:rPr>
          <w:rFonts w:ascii="Times New Roman" w:hAnsi="Times New Roman" w:cs="Times New Roman"/>
          <w:sz w:val="24"/>
          <w:szCs w:val="24"/>
        </w:rPr>
        <w:t xml:space="preserve"> </w:t>
      </w:r>
      <w:r w:rsidR="0015751A">
        <w:rPr>
          <w:rFonts w:ascii="Times New Roman" w:hAnsi="Times New Roman" w:cs="Times New Roman"/>
          <w:sz w:val="24"/>
          <w:szCs w:val="24"/>
        </w:rPr>
        <w:t xml:space="preserve">активности </w:t>
      </w:r>
      <w:proofErr w:type="spellStart"/>
      <w:r w:rsidR="0015751A">
        <w:rPr>
          <w:rFonts w:ascii="Times New Roman" w:hAnsi="Times New Roman" w:cs="Times New Roman"/>
          <w:sz w:val="24"/>
          <w:szCs w:val="24"/>
        </w:rPr>
        <w:t>пероксидазы</w:t>
      </w:r>
      <w:proofErr w:type="spellEnd"/>
      <w:r w:rsidR="0015751A">
        <w:rPr>
          <w:rFonts w:ascii="Times New Roman" w:hAnsi="Times New Roman" w:cs="Times New Roman"/>
          <w:sz w:val="24"/>
          <w:szCs w:val="24"/>
        </w:rPr>
        <w:t xml:space="preserve"> колориметрическим методом по Бояркину </w:t>
      </w:r>
      <w:r w:rsidR="0015751A" w:rsidRPr="0015751A">
        <w:rPr>
          <w:rFonts w:ascii="Times New Roman" w:hAnsi="Times New Roman" w:cs="Times New Roman"/>
          <w:sz w:val="24"/>
          <w:szCs w:val="24"/>
        </w:rPr>
        <w:t>[</w:t>
      </w:r>
      <w:r w:rsidR="0036499A">
        <w:rPr>
          <w:rFonts w:ascii="Times New Roman" w:hAnsi="Times New Roman" w:cs="Times New Roman"/>
          <w:sz w:val="24"/>
          <w:szCs w:val="24"/>
        </w:rPr>
        <w:t>9</w:t>
      </w:r>
      <w:r w:rsidR="0015751A" w:rsidRPr="0015751A">
        <w:rPr>
          <w:rFonts w:ascii="Times New Roman" w:hAnsi="Times New Roman" w:cs="Times New Roman"/>
          <w:sz w:val="24"/>
          <w:szCs w:val="24"/>
        </w:rPr>
        <w:t>]</w:t>
      </w:r>
      <w:r w:rsidR="0015751A">
        <w:rPr>
          <w:rFonts w:ascii="Times New Roman" w:hAnsi="Times New Roman" w:cs="Times New Roman"/>
          <w:sz w:val="24"/>
          <w:szCs w:val="24"/>
        </w:rPr>
        <w:t>.</w:t>
      </w:r>
    </w:p>
    <w:p w:rsidR="00754228" w:rsidRPr="002B106D" w:rsidRDefault="00754228" w:rsidP="00B62A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малонового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диальдегида</w:t>
      </w:r>
      <w:proofErr w:type="spellEnd"/>
      <w:r w:rsidR="0036573C">
        <w:rPr>
          <w:rFonts w:ascii="Times New Roman" w:hAnsi="Times New Roman" w:cs="Times New Roman"/>
          <w:sz w:val="24"/>
          <w:szCs w:val="24"/>
        </w:rPr>
        <w:t xml:space="preserve">, конечного продукта перекисного окисления липидов, оценивали спектрофотометрическим методом </w:t>
      </w:r>
      <w:r w:rsidR="0036573C" w:rsidRPr="0036573C">
        <w:rPr>
          <w:rFonts w:ascii="Times New Roman" w:hAnsi="Times New Roman" w:cs="Times New Roman"/>
          <w:sz w:val="24"/>
          <w:szCs w:val="24"/>
        </w:rPr>
        <w:t xml:space="preserve">с образованием окрашенных комплексов </w:t>
      </w:r>
      <w:proofErr w:type="spellStart"/>
      <w:r w:rsidR="0036573C" w:rsidRPr="0036573C">
        <w:rPr>
          <w:rFonts w:ascii="Times New Roman" w:hAnsi="Times New Roman" w:cs="Times New Roman"/>
          <w:sz w:val="24"/>
          <w:szCs w:val="24"/>
        </w:rPr>
        <w:t>тиобарбитуровой</w:t>
      </w:r>
      <w:proofErr w:type="spellEnd"/>
      <w:r w:rsidR="0036573C" w:rsidRPr="0036573C">
        <w:rPr>
          <w:rFonts w:ascii="Times New Roman" w:hAnsi="Times New Roman" w:cs="Times New Roman"/>
          <w:sz w:val="24"/>
          <w:szCs w:val="24"/>
        </w:rPr>
        <w:t xml:space="preserve"> кислоты при высокой температуре в кислой среде</w:t>
      </w:r>
      <w:r w:rsidR="002B106D">
        <w:rPr>
          <w:rFonts w:ascii="Times New Roman" w:hAnsi="Times New Roman" w:cs="Times New Roman"/>
          <w:sz w:val="24"/>
          <w:szCs w:val="24"/>
        </w:rPr>
        <w:t xml:space="preserve"> </w:t>
      </w:r>
      <w:r w:rsidR="002B106D" w:rsidRPr="002B106D">
        <w:rPr>
          <w:rFonts w:ascii="Times New Roman" w:hAnsi="Times New Roman" w:cs="Times New Roman"/>
          <w:sz w:val="24"/>
          <w:szCs w:val="24"/>
        </w:rPr>
        <w:t>[</w:t>
      </w:r>
      <w:r w:rsidR="0036499A">
        <w:rPr>
          <w:rFonts w:ascii="Times New Roman" w:hAnsi="Times New Roman" w:cs="Times New Roman"/>
          <w:sz w:val="24"/>
          <w:szCs w:val="24"/>
        </w:rPr>
        <w:t>10</w:t>
      </w:r>
      <w:r w:rsidR="002B106D" w:rsidRPr="002B106D">
        <w:rPr>
          <w:rFonts w:ascii="Times New Roman" w:hAnsi="Times New Roman" w:cs="Times New Roman"/>
          <w:sz w:val="24"/>
          <w:szCs w:val="24"/>
        </w:rPr>
        <w:t>]</w:t>
      </w:r>
      <w:r w:rsidR="002B106D">
        <w:rPr>
          <w:rFonts w:ascii="Times New Roman" w:hAnsi="Times New Roman" w:cs="Times New Roman"/>
          <w:sz w:val="24"/>
          <w:szCs w:val="24"/>
        </w:rPr>
        <w:t>.</w:t>
      </w:r>
    </w:p>
    <w:p w:rsidR="00B62A94" w:rsidRDefault="00B4770D" w:rsidP="009F55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Статистическ</w:t>
      </w:r>
      <w:r w:rsidR="00E4781F">
        <w:rPr>
          <w:rFonts w:ascii="Times New Roman" w:hAnsi="Times New Roman" w:cs="Times New Roman"/>
          <w:sz w:val="24"/>
          <w:szCs w:val="24"/>
        </w:rPr>
        <w:t xml:space="preserve">ую </w:t>
      </w:r>
      <w:r>
        <w:rPr>
          <w:rFonts w:ascii="Times New Roman" w:hAnsi="Times New Roman" w:cs="Times New Roman"/>
          <w:sz w:val="24"/>
          <w:szCs w:val="24"/>
        </w:rPr>
        <w:t>обработк</w:t>
      </w:r>
      <w:r w:rsidR="00E4781F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E4781F">
        <w:rPr>
          <w:rFonts w:ascii="Times New Roman" w:hAnsi="Times New Roman" w:cs="Times New Roman"/>
          <w:sz w:val="24"/>
          <w:szCs w:val="24"/>
        </w:rPr>
        <w:t xml:space="preserve">проводили с помощью </w:t>
      </w:r>
      <w:r w:rsidR="00E4781F" w:rsidRPr="00E4781F">
        <w:rPr>
          <w:rFonts w:ascii="Times New Roman" w:hAnsi="Times New Roman" w:cs="Times New Roman"/>
          <w:sz w:val="24"/>
          <w:szCs w:val="24"/>
        </w:rPr>
        <w:t>статистическ</w:t>
      </w:r>
      <w:r w:rsidR="00E4781F">
        <w:rPr>
          <w:rFonts w:ascii="Times New Roman" w:hAnsi="Times New Roman" w:cs="Times New Roman"/>
          <w:sz w:val="24"/>
          <w:szCs w:val="24"/>
        </w:rPr>
        <w:t>их</w:t>
      </w:r>
      <w:r w:rsidR="00E4781F" w:rsidRPr="00E4781F">
        <w:rPr>
          <w:rFonts w:ascii="Times New Roman" w:hAnsi="Times New Roman" w:cs="Times New Roman"/>
          <w:sz w:val="24"/>
          <w:szCs w:val="24"/>
        </w:rPr>
        <w:t xml:space="preserve"> пакет</w:t>
      </w:r>
      <w:r w:rsidR="00E4781F">
        <w:rPr>
          <w:rFonts w:ascii="Times New Roman" w:hAnsi="Times New Roman" w:cs="Times New Roman"/>
          <w:sz w:val="24"/>
          <w:szCs w:val="24"/>
        </w:rPr>
        <w:t>ов</w:t>
      </w:r>
      <w:r w:rsidR="00E4781F" w:rsidRPr="00E4781F">
        <w:rPr>
          <w:rFonts w:ascii="Times New Roman" w:hAnsi="Times New Roman" w:cs="Times New Roman"/>
          <w:sz w:val="24"/>
          <w:szCs w:val="24"/>
        </w:rPr>
        <w:t xml:space="preserve"> </w:t>
      </w:r>
      <w:r w:rsidR="00E4781F">
        <w:rPr>
          <w:rFonts w:ascii="Times New Roman" w:hAnsi="Times New Roman" w:cs="Times New Roman"/>
          <w:sz w:val="24"/>
          <w:szCs w:val="24"/>
        </w:rPr>
        <w:t xml:space="preserve">программ </w:t>
      </w:r>
      <w:proofErr w:type="spellStart"/>
      <w:r w:rsidR="00E4781F" w:rsidRPr="00E4781F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="00E4781F" w:rsidRPr="00E4781F">
        <w:rPr>
          <w:rFonts w:ascii="Times New Roman" w:hAnsi="Times New Roman" w:cs="Times New Roman"/>
          <w:sz w:val="24"/>
          <w:szCs w:val="24"/>
        </w:rPr>
        <w:t xml:space="preserve"> (MS </w:t>
      </w:r>
      <w:proofErr w:type="spellStart"/>
      <w:r w:rsidR="00E4781F" w:rsidRPr="00E4781F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="00E4781F" w:rsidRPr="00E4781F">
        <w:rPr>
          <w:rFonts w:ascii="Times New Roman" w:hAnsi="Times New Roman" w:cs="Times New Roman"/>
          <w:sz w:val="24"/>
          <w:szCs w:val="24"/>
        </w:rPr>
        <w:t xml:space="preserve"> 20</w:t>
      </w:r>
      <w:r w:rsidR="00E4781F">
        <w:rPr>
          <w:rFonts w:ascii="Times New Roman" w:hAnsi="Times New Roman" w:cs="Times New Roman"/>
          <w:sz w:val="24"/>
          <w:szCs w:val="24"/>
        </w:rPr>
        <w:t xml:space="preserve">13) и </w:t>
      </w:r>
      <w:r w:rsidR="00E4781F" w:rsidRPr="00E4781F">
        <w:rPr>
          <w:rFonts w:ascii="Times New Roman" w:hAnsi="Times New Roman" w:cs="Times New Roman"/>
          <w:sz w:val="24"/>
          <w:szCs w:val="24"/>
        </w:rPr>
        <w:t xml:space="preserve">STATGRAPHICS </w:t>
      </w:r>
      <w:proofErr w:type="spellStart"/>
      <w:r w:rsidR="00E4781F" w:rsidRPr="00E4781F">
        <w:rPr>
          <w:rFonts w:ascii="Times New Roman" w:hAnsi="Times New Roman" w:cs="Times New Roman"/>
          <w:sz w:val="24"/>
          <w:szCs w:val="24"/>
        </w:rPr>
        <w:t>Centurion</w:t>
      </w:r>
      <w:proofErr w:type="spellEnd"/>
      <w:r w:rsidR="00E4781F">
        <w:rPr>
          <w:rFonts w:ascii="Times New Roman" w:hAnsi="Times New Roman" w:cs="Times New Roman"/>
          <w:sz w:val="24"/>
          <w:szCs w:val="24"/>
        </w:rPr>
        <w:t xml:space="preserve">. Были подсчитаны средние и их стандартные отклонения. </w:t>
      </w:r>
      <w:r w:rsidR="00E4781F" w:rsidRPr="00E13440">
        <w:rPr>
          <w:rFonts w:ascii="Times New Roman" w:hAnsi="Times New Roman"/>
          <w:sz w:val="24"/>
          <w:szCs w:val="24"/>
        </w:rPr>
        <w:t>Для сравнения</w:t>
      </w:r>
      <w:r w:rsidR="00E4781F">
        <w:rPr>
          <w:rFonts w:ascii="Times New Roman" w:hAnsi="Times New Roman"/>
          <w:sz w:val="24"/>
          <w:szCs w:val="24"/>
        </w:rPr>
        <w:t xml:space="preserve"> данных</w:t>
      </w:r>
      <w:r w:rsidR="00E4781F" w:rsidRPr="00E13440">
        <w:rPr>
          <w:rFonts w:ascii="Times New Roman" w:hAnsi="Times New Roman"/>
          <w:sz w:val="24"/>
          <w:szCs w:val="24"/>
        </w:rPr>
        <w:t xml:space="preserve"> использовали непараметричес</w:t>
      </w:r>
      <w:r w:rsidR="00E4781F">
        <w:rPr>
          <w:rFonts w:ascii="Times New Roman" w:hAnsi="Times New Roman"/>
          <w:sz w:val="24"/>
          <w:szCs w:val="24"/>
        </w:rPr>
        <w:t xml:space="preserve">кий критерий </w:t>
      </w:r>
      <w:proofErr w:type="spellStart"/>
      <w:r w:rsidR="00E4781F">
        <w:rPr>
          <w:rFonts w:ascii="Times New Roman" w:hAnsi="Times New Roman"/>
          <w:sz w:val="24"/>
          <w:szCs w:val="24"/>
        </w:rPr>
        <w:t>Краскелла-Уоллиса</w:t>
      </w:r>
      <w:proofErr w:type="spellEnd"/>
      <w:r w:rsidR="00E4781F">
        <w:rPr>
          <w:rFonts w:ascii="Times New Roman" w:hAnsi="Times New Roman"/>
          <w:sz w:val="24"/>
          <w:szCs w:val="24"/>
        </w:rPr>
        <w:t xml:space="preserve"> </w:t>
      </w:r>
      <w:r w:rsidR="00E4781F" w:rsidRPr="00C71652">
        <w:rPr>
          <w:rFonts w:ascii="Times New Roman" w:hAnsi="Times New Roman"/>
          <w:sz w:val="24"/>
          <w:szCs w:val="24"/>
        </w:rPr>
        <w:t xml:space="preserve">и тест </w:t>
      </w:r>
      <w:r w:rsidR="00E4781F" w:rsidRPr="00C71652">
        <w:rPr>
          <w:rFonts w:ascii="Times New Roman" w:hAnsi="Times New Roman"/>
          <w:sz w:val="24"/>
          <w:szCs w:val="24"/>
          <w:lang w:val="en-US"/>
        </w:rPr>
        <w:t>ANOVA</w:t>
      </w:r>
      <w:r w:rsidR="00E4781F" w:rsidRPr="00C71652">
        <w:rPr>
          <w:rFonts w:ascii="Times New Roman" w:hAnsi="Times New Roman"/>
          <w:sz w:val="24"/>
          <w:szCs w:val="24"/>
        </w:rPr>
        <w:t>.</w:t>
      </w:r>
      <w:r w:rsidR="00E4781F">
        <w:rPr>
          <w:rFonts w:ascii="Times New Roman" w:hAnsi="Times New Roman" w:cs="Times New Roman"/>
          <w:sz w:val="24"/>
          <w:szCs w:val="24"/>
        </w:rPr>
        <w:t xml:space="preserve"> </w:t>
      </w:r>
      <w:r w:rsidR="00C71652">
        <w:rPr>
          <w:rFonts w:ascii="Times New Roman" w:hAnsi="Times New Roman" w:cs="Times New Roman"/>
          <w:sz w:val="24"/>
          <w:szCs w:val="24"/>
        </w:rPr>
        <w:t xml:space="preserve">Полученные результаты приведены в </w:t>
      </w:r>
      <w:r w:rsidR="001C1AFF">
        <w:rPr>
          <w:rFonts w:ascii="Times New Roman" w:hAnsi="Times New Roman" w:cs="Times New Roman"/>
          <w:sz w:val="24"/>
          <w:szCs w:val="24"/>
        </w:rPr>
        <w:t>двух-трех</w:t>
      </w:r>
      <w:r w:rsidR="00C71652">
        <w:rPr>
          <w:rFonts w:ascii="Times New Roman" w:hAnsi="Times New Roman" w:cs="Times New Roman"/>
          <w:sz w:val="24"/>
          <w:szCs w:val="24"/>
        </w:rPr>
        <w:t>кратной аналитической повторности.</w:t>
      </w:r>
    </w:p>
    <w:p w:rsidR="00BF133A" w:rsidRDefault="00BF133A" w:rsidP="009F550A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CC783A" w:rsidRDefault="00CC783A" w:rsidP="009F55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C783A">
        <w:rPr>
          <w:rFonts w:ascii="Times New Roman" w:hAnsi="Times New Roman" w:cs="Times New Roman"/>
          <w:b/>
          <w:i/>
          <w:sz w:val="24"/>
          <w:szCs w:val="24"/>
        </w:rPr>
        <w:t>Обсуждение результатов.</w:t>
      </w:r>
      <w:r w:rsidR="007A66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652" w:rsidRDefault="00C71652" w:rsidP="009F55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летнего периода было установлено, что под воздействием гипертермии четыре сорта </w:t>
      </w:r>
      <w:r w:rsidRPr="000361D4">
        <w:rPr>
          <w:rFonts w:ascii="Times New Roman" w:hAnsi="Times New Roman" w:cs="Times New Roman"/>
          <w:sz w:val="24"/>
          <w:szCs w:val="24"/>
        </w:rPr>
        <w:t>яблони разной степени устойчивости</w:t>
      </w:r>
      <w:r w:rsidR="002430D0" w:rsidRPr="000361D4">
        <w:rPr>
          <w:rFonts w:ascii="Times New Roman" w:hAnsi="Times New Roman" w:cs="Times New Roman"/>
          <w:sz w:val="24"/>
          <w:szCs w:val="24"/>
        </w:rPr>
        <w:t xml:space="preserve"> к абиотическим факторам,</w:t>
      </w:r>
      <w:r w:rsidRPr="000361D4">
        <w:rPr>
          <w:rFonts w:ascii="Times New Roman" w:hAnsi="Times New Roman" w:cs="Times New Roman"/>
          <w:sz w:val="24"/>
          <w:szCs w:val="24"/>
        </w:rPr>
        <w:t xml:space="preserve"> </w:t>
      </w:r>
      <w:r w:rsidR="002430D0" w:rsidRPr="000361D4">
        <w:rPr>
          <w:rFonts w:ascii="Times New Roman" w:hAnsi="Times New Roman" w:cs="Times New Roman"/>
          <w:sz w:val="24"/>
          <w:szCs w:val="24"/>
        </w:rPr>
        <w:t>согласно полевым исследованиям [7],</w:t>
      </w:r>
      <w:r w:rsidR="002430D0">
        <w:rPr>
          <w:rFonts w:ascii="Times New Roman" w:hAnsi="Times New Roman" w:cs="Times New Roman"/>
          <w:sz w:val="24"/>
          <w:szCs w:val="24"/>
        </w:rPr>
        <w:t xml:space="preserve"> отличаются по уровню </w:t>
      </w:r>
      <w:r w:rsidR="000361D4">
        <w:rPr>
          <w:rFonts w:ascii="Times New Roman" w:hAnsi="Times New Roman" w:cs="Times New Roman"/>
          <w:sz w:val="24"/>
          <w:szCs w:val="24"/>
        </w:rPr>
        <w:t xml:space="preserve">состояния </w:t>
      </w:r>
      <w:r w:rsidR="002430D0">
        <w:rPr>
          <w:rFonts w:ascii="Times New Roman" w:hAnsi="Times New Roman" w:cs="Times New Roman"/>
          <w:sz w:val="24"/>
          <w:szCs w:val="24"/>
        </w:rPr>
        <w:t xml:space="preserve">антиоксидантной </w:t>
      </w:r>
      <w:r w:rsidR="00AA28C8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="002430D0">
        <w:rPr>
          <w:rFonts w:ascii="Times New Roman" w:hAnsi="Times New Roman" w:cs="Times New Roman"/>
          <w:sz w:val="24"/>
          <w:szCs w:val="24"/>
        </w:rPr>
        <w:t xml:space="preserve">защиты. </w:t>
      </w:r>
      <w:r w:rsidR="003229F6">
        <w:rPr>
          <w:rFonts w:ascii="Times New Roman" w:hAnsi="Times New Roman" w:cs="Times New Roman"/>
          <w:sz w:val="24"/>
          <w:szCs w:val="24"/>
        </w:rPr>
        <w:t>Установлено, что максимальн</w:t>
      </w:r>
      <w:r w:rsidR="006202F0">
        <w:rPr>
          <w:rFonts w:ascii="Times New Roman" w:hAnsi="Times New Roman" w:cs="Times New Roman"/>
          <w:sz w:val="24"/>
          <w:szCs w:val="24"/>
        </w:rPr>
        <w:t>ые</w:t>
      </w:r>
      <w:r w:rsidR="003229F6">
        <w:rPr>
          <w:rFonts w:ascii="Times New Roman" w:hAnsi="Times New Roman" w:cs="Times New Roman"/>
          <w:sz w:val="24"/>
          <w:szCs w:val="24"/>
        </w:rPr>
        <w:t xml:space="preserve"> </w:t>
      </w:r>
      <w:r w:rsidR="006202F0">
        <w:rPr>
          <w:rFonts w:ascii="Times New Roman" w:hAnsi="Times New Roman" w:cs="Times New Roman"/>
          <w:sz w:val="24"/>
          <w:szCs w:val="24"/>
        </w:rPr>
        <w:t>значения</w:t>
      </w:r>
      <w:r w:rsidR="003229F6">
        <w:rPr>
          <w:rFonts w:ascii="Times New Roman" w:hAnsi="Times New Roman" w:cs="Times New Roman"/>
          <w:sz w:val="24"/>
          <w:szCs w:val="24"/>
        </w:rPr>
        <w:t xml:space="preserve"> содержания МДА</w:t>
      </w:r>
      <w:r w:rsidR="000361D4">
        <w:rPr>
          <w:rFonts w:ascii="Times New Roman" w:hAnsi="Times New Roman" w:cs="Times New Roman"/>
          <w:sz w:val="24"/>
          <w:szCs w:val="24"/>
        </w:rPr>
        <w:t>, конечного продукта перекисного окисления липидов,</w:t>
      </w:r>
      <w:r w:rsidR="004A4EA9">
        <w:rPr>
          <w:rFonts w:ascii="Times New Roman" w:hAnsi="Times New Roman" w:cs="Times New Roman"/>
          <w:sz w:val="24"/>
          <w:szCs w:val="24"/>
        </w:rPr>
        <w:t xml:space="preserve"> </w:t>
      </w:r>
      <w:r w:rsidR="003229F6">
        <w:rPr>
          <w:rFonts w:ascii="Times New Roman" w:hAnsi="Times New Roman" w:cs="Times New Roman"/>
          <w:sz w:val="24"/>
          <w:szCs w:val="24"/>
        </w:rPr>
        <w:t>был</w:t>
      </w:r>
      <w:r w:rsidR="006202F0">
        <w:rPr>
          <w:rFonts w:ascii="Times New Roman" w:hAnsi="Times New Roman" w:cs="Times New Roman"/>
          <w:sz w:val="24"/>
          <w:szCs w:val="24"/>
        </w:rPr>
        <w:t>и</w:t>
      </w:r>
      <w:r w:rsidR="003229F6">
        <w:rPr>
          <w:rFonts w:ascii="Times New Roman" w:hAnsi="Times New Roman" w:cs="Times New Roman"/>
          <w:sz w:val="24"/>
          <w:szCs w:val="24"/>
        </w:rPr>
        <w:t xml:space="preserve"> выявлен</w:t>
      </w:r>
      <w:r w:rsidR="006202F0">
        <w:rPr>
          <w:rFonts w:ascii="Times New Roman" w:hAnsi="Times New Roman" w:cs="Times New Roman"/>
          <w:sz w:val="24"/>
          <w:szCs w:val="24"/>
        </w:rPr>
        <w:t>ы</w:t>
      </w:r>
      <w:r w:rsidR="003229F6">
        <w:rPr>
          <w:rFonts w:ascii="Times New Roman" w:hAnsi="Times New Roman" w:cs="Times New Roman"/>
          <w:sz w:val="24"/>
          <w:szCs w:val="24"/>
        </w:rPr>
        <w:t xml:space="preserve"> </w:t>
      </w:r>
      <w:r w:rsidR="004A4EA9">
        <w:rPr>
          <w:rFonts w:ascii="Times New Roman" w:hAnsi="Times New Roman" w:cs="Times New Roman"/>
          <w:sz w:val="24"/>
          <w:szCs w:val="24"/>
        </w:rPr>
        <w:t xml:space="preserve">в июле месяце, </w:t>
      </w:r>
      <w:r w:rsidR="008E6775">
        <w:rPr>
          <w:rFonts w:ascii="Times New Roman" w:hAnsi="Times New Roman" w:cs="Times New Roman"/>
          <w:sz w:val="24"/>
          <w:szCs w:val="24"/>
        </w:rPr>
        <w:t>которые</w:t>
      </w:r>
      <w:r w:rsidR="004A4EA9">
        <w:rPr>
          <w:rFonts w:ascii="Times New Roman" w:hAnsi="Times New Roman" w:cs="Times New Roman"/>
          <w:sz w:val="24"/>
          <w:szCs w:val="24"/>
        </w:rPr>
        <w:t xml:space="preserve"> для сорта Фортуна и </w:t>
      </w:r>
      <w:proofErr w:type="spellStart"/>
      <w:r w:rsidR="004A4EA9">
        <w:rPr>
          <w:rFonts w:ascii="Times New Roman" w:hAnsi="Times New Roman" w:cs="Times New Roman"/>
          <w:sz w:val="24"/>
          <w:szCs w:val="24"/>
        </w:rPr>
        <w:t>Айдаред</w:t>
      </w:r>
      <w:proofErr w:type="spellEnd"/>
      <w:r w:rsidR="004A4EA9">
        <w:rPr>
          <w:rFonts w:ascii="Times New Roman" w:hAnsi="Times New Roman" w:cs="Times New Roman"/>
          <w:sz w:val="24"/>
          <w:szCs w:val="24"/>
        </w:rPr>
        <w:t xml:space="preserve"> </w:t>
      </w:r>
      <w:r w:rsidR="006202F0">
        <w:rPr>
          <w:rFonts w:ascii="Times New Roman" w:hAnsi="Times New Roman" w:cs="Times New Roman"/>
          <w:sz w:val="24"/>
          <w:szCs w:val="24"/>
        </w:rPr>
        <w:t xml:space="preserve">составили 16.2 и 13.9 </w:t>
      </w:r>
      <w:proofErr w:type="spellStart"/>
      <w:r w:rsidR="006202F0">
        <w:rPr>
          <w:rFonts w:ascii="Times New Roman" w:hAnsi="Times New Roman" w:cs="Times New Roman"/>
          <w:sz w:val="24"/>
          <w:szCs w:val="24"/>
        </w:rPr>
        <w:t>мкмоль</w:t>
      </w:r>
      <w:proofErr w:type="spellEnd"/>
      <w:r w:rsidR="006202F0">
        <w:rPr>
          <w:rFonts w:ascii="Times New Roman" w:hAnsi="Times New Roman" w:cs="Times New Roman"/>
          <w:sz w:val="24"/>
          <w:szCs w:val="24"/>
        </w:rPr>
        <w:t xml:space="preserve"> г</w:t>
      </w:r>
      <w:r w:rsidR="006202F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6202F0">
        <w:rPr>
          <w:rFonts w:ascii="Times New Roman" w:hAnsi="Times New Roman" w:cs="Times New Roman"/>
          <w:sz w:val="24"/>
          <w:szCs w:val="24"/>
        </w:rPr>
        <w:t xml:space="preserve"> сырой массы </w:t>
      </w:r>
      <w:r w:rsidR="008E6775">
        <w:rPr>
          <w:rFonts w:ascii="Times New Roman" w:hAnsi="Times New Roman" w:cs="Times New Roman"/>
          <w:sz w:val="24"/>
          <w:szCs w:val="24"/>
        </w:rPr>
        <w:t>соответственно</w:t>
      </w:r>
      <w:r w:rsidR="006202F0">
        <w:rPr>
          <w:rFonts w:ascii="Times New Roman" w:hAnsi="Times New Roman" w:cs="Times New Roman"/>
          <w:sz w:val="24"/>
          <w:szCs w:val="24"/>
        </w:rPr>
        <w:t xml:space="preserve"> в контрольных условиях и 18.8 и 21.7 </w:t>
      </w:r>
      <w:proofErr w:type="spellStart"/>
      <w:r w:rsidR="006202F0">
        <w:rPr>
          <w:rFonts w:ascii="Times New Roman" w:hAnsi="Times New Roman" w:cs="Times New Roman"/>
          <w:sz w:val="24"/>
          <w:szCs w:val="24"/>
        </w:rPr>
        <w:t>мкмоль</w:t>
      </w:r>
      <w:proofErr w:type="spellEnd"/>
      <w:r w:rsidR="006202F0">
        <w:rPr>
          <w:rFonts w:ascii="Times New Roman" w:hAnsi="Times New Roman" w:cs="Times New Roman"/>
          <w:sz w:val="24"/>
          <w:szCs w:val="24"/>
        </w:rPr>
        <w:t xml:space="preserve"> г</w:t>
      </w:r>
      <w:r w:rsidR="006202F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6202F0">
        <w:rPr>
          <w:rFonts w:ascii="Times New Roman" w:hAnsi="Times New Roman" w:cs="Times New Roman"/>
          <w:sz w:val="24"/>
          <w:szCs w:val="24"/>
        </w:rPr>
        <w:t xml:space="preserve"> сырой массы при стрессе</w:t>
      </w:r>
      <w:r w:rsidR="004A4EA9">
        <w:rPr>
          <w:rFonts w:ascii="Times New Roman" w:hAnsi="Times New Roman" w:cs="Times New Roman"/>
          <w:sz w:val="24"/>
          <w:szCs w:val="24"/>
        </w:rPr>
        <w:t xml:space="preserve"> (рис. 1). </w:t>
      </w:r>
      <w:r w:rsidR="000361D4">
        <w:rPr>
          <w:rFonts w:ascii="Times New Roman" w:hAnsi="Times New Roman" w:cs="Times New Roman"/>
          <w:sz w:val="24"/>
          <w:szCs w:val="24"/>
        </w:rPr>
        <w:t>Минимальные значения данного показателя были отмечены в июне</w:t>
      </w:r>
      <w:r w:rsidR="00AA28C8">
        <w:rPr>
          <w:rFonts w:ascii="Times New Roman" w:hAnsi="Times New Roman" w:cs="Times New Roman"/>
          <w:sz w:val="24"/>
          <w:szCs w:val="24"/>
        </w:rPr>
        <w:t xml:space="preserve"> для всех исследуемых сортов в контрольных условиях</w:t>
      </w:r>
      <w:r w:rsidR="00187B28">
        <w:rPr>
          <w:rFonts w:ascii="Times New Roman" w:hAnsi="Times New Roman" w:cs="Times New Roman"/>
          <w:sz w:val="24"/>
          <w:szCs w:val="24"/>
        </w:rPr>
        <w:t>.</w:t>
      </w:r>
      <w:r w:rsidR="000361D4">
        <w:rPr>
          <w:rFonts w:ascii="Times New Roman" w:hAnsi="Times New Roman" w:cs="Times New Roman"/>
          <w:sz w:val="24"/>
          <w:szCs w:val="24"/>
        </w:rPr>
        <w:t xml:space="preserve"> </w:t>
      </w:r>
      <w:r w:rsidR="004A4EA9">
        <w:rPr>
          <w:rFonts w:ascii="Times New Roman" w:hAnsi="Times New Roman" w:cs="Times New Roman"/>
          <w:sz w:val="24"/>
          <w:szCs w:val="24"/>
        </w:rPr>
        <w:t xml:space="preserve">Для сорта Родничок </w:t>
      </w:r>
      <w:r w:rsidR="009E1008">
        <w:rPr>
          <w:rFonts w:ascii="Times New Roman" w:hAnsi="Times New Roman" w:cs="Times New Roman"/>
          <w:sz w:val="24"/>
          <w:szCs w:val="24"/>
        </w:rPr>
        <w:t xml:space="preserve">и Фортуна </w:t>
      </w:r>
      <w:r w:rsidR="004A4EA9">
        <w:rPr>
          <w:rFonts w:ascii="Times New Roman" w:hAnsi="Times New Roman" w:cs="Times New Roman"/>
          <w:sz w:val="24"/>
          <w:szCs w:val="24"/>
        </w:rPr>
        <w:t xml:space="preserve">характерно относительно небольшое повышение уровня МДА при гипертермии в течение всего летнего периода </w:t>
      </w:r>
      <w:r w:rsidR="009E1008">
        <w:rPr>
          <w:rFonts w:ascii="Times New Roman" w:hAnsi="Times New Roman" w:cs="Times New Roman"/>
          <w:sz w:val="24"/>
          <w:szCs w:val="24"/>
        </w:rPr>
        <w:t xml:space="preserve">по сравнению с контролем </w:t>
      </w:r>
      <w:r w:rsidR="004A4EA9">
        <w:rPr>
          <w:rFonts w:ascii="Times New Roman" w:hAnsi="Times New Roman" w:cs="Times New Roman"/>
          <w:sz w:val="24"/>
          <w:szCs w:val="24"/>
        </w:rPr>
        <w:t xml:space="preserve">(не более </w:t>
      </w:r>
      <w:r w:rsidR="008E6775">
        <w:rPr>
          <w:rFonts w:ascii="Times New Roman" w:hAnsi="Times New Roman" w:cs="Times New Roman"/>
          <w:sz w:val="24"/>
          <w:szCs w:val="24"/>
        </w:rPr>
        <w:t>16</w:t>
      </w:r>
      <w:r w:rsidR="009E1008">
        <w:rPr>
          <w:rFonts w:ascii="Times New Roman" w:hAnsi="Times New Roman" w:cs="Times New Roman"/>
          <w:sz w:val="24"/>
          <w:szCs w:val="24"/>
        </w:rPr>
        <w:t xml:space="preserve">%), тогда как для сорта </w:t>
      </w:r>
      <w:proofErr w:type="spellStart"/>
      <w:r w:rsidR="009E1008">
        <w:rPr>
          <w:rFonts w:ascii="Times New Roman" w:hAnsi="Times New Roman" w:cs="Times New Roman"/>
          <w:sz w:val="24"/>
          <w:szCs w:val="24"/>
        </w:rPr>
        <w:t>Пирос</w:t>
      </w:r>
      <w:proofErr w:type="spellEnd"/>
      <w:r w:rsidR="009E100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E1008">
        <w:rPr>
          <w:rFonts w:ascii="Times New Roman" w:hAnsi="Times New Roman" w:cs="Times New Roman"/>
          <w:sz w:val="24"/>
          <w:szCs w:val="24"/>
        </w:rPr>
        <w:t>Айдаред</w:t>
      </w:r>
      <w:proofErr w:type="spellEnd"/>
      <w:r w:rsidR="009E1008">
        <w:rPr>
          <w:rFonts w:ascii="Times New Roman" w:hAnsi="Times New Roman" w:cs="Times New Roman"/>
          <w:sz w:val="24"/>
          <w:szCs w:val="24"/>
        </w:rPr>
        <w:t xml:space="preserve"> содержание МДА в условиях стресса </w:t>
      </w:r>
      <w:r w:rsidR="004F4658">
        <w:rPr>
          <w:rFonts w:ascii="Times New Roman" w:hAnsi="Times New Roman" w:cs="Times New Roman"/>
          <w:sz w:val="24"/>
          <w:szCs w:val="24"/>
        </w:rPr>
        <w:t xml:space="preserve">максимально </w:t>
      </w:r>
      <w:r w:rsidR="009E1008">
        <w:rPr>
          <w:rFonts w:ascii="Times New Roman" w:hAnsi="Times New Roman" w:cs="Times New Roman"/>
          <w:sz w:val="24"/>
          <w:szCs w:val="24"/>
        </w:rPr>
        <w:t>возрастает почти в 2 раза относительно контроля</w:t>
      </w:r>
      <w:r w:rsidR="004F4658">
        <w:rPr>
          <w:rFonts w:ascii="Times New Roman" w:hAnsi="Times New Roman" w:cs="Times New Roman"/>
          <w:sz w:val="24"/>
          <w:szCs w:val="24"/>
        </w:rPr>
        <w:t xml:space="preserve"> в начале летнего периода</w:t>
      </w:r>
      <w:r w:rsidR="009E1008">
        <w:rPr>
          <w:rFonts w:ascii="Times New Roman" w:hAnsi="Times New Roman" w:cs="Times New Roman"/>
          <w:sz w:val="24"/>
          <w:szCs w:val="24"/>
        </w:rPr>
        <w:t>.</w:t>
      </w:r>
    </w:p>
    <w:p w:rsidR="000361D4" w:rsidRDefault="000361D4" w:rsidP="003229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4C55200" wp14:editId="21F55BBC">
            <wp:extent cx="4572000" cy="29337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361D4" w:rsidRDefault="000361D4" w:rsidP="003229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1. Содержание МДА в листьях разных сортов яблони в течение летнего периода.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36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июнь,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36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июль,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– август. </w:t>
      </w:r>
      <w:r w:rsidR="00DE2E45">
        <w:rPr>
          <w:rFonts w:ascii="Times New Roman" w:hAnsi="Times New Roman" w:cs="Times New Roman"/>
          <w:sz w:val="24"/>
          <w:szCs w:val="24"/>
        </w:rPr>
        <w:t>Контроль – 24–25°С, стресс – 50°С в течение 1 часа.</w:t>
      </w:r>
    </w:p>
    <w:p w:rsidR="000E5A2C" w:rsidRPr="000361D4" w:rsidRDefault="000E5A2C" w:rsidP="003229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1008" w:rsidRDefault="00AA28C8" w:rsidP="009F55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активности одного из основных ферментов, нейтрализующих избыточное содержание пероксида водорода в клетках растений</w:t>
      </w:r>
      <w:r w:rsidR="001C1AF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показал, что н</w:t>
      </w:r>
      <w:r w:rsidR="00DE2E45">
        <w:rPr>
          <w:rFonts w:ascii="Times New Roman" w:hAnsi="Times New Roman" w:cs="Times New Roman"/>
          <w:sz w:val="24"/>
          <w:szCs w:val="24"/>
        </w:rPr>
        <w:t>аибольшие</w:t>
      </w:r>
      <w:r w:rsidR="001C1AFF">
        <w:rPr>
          <w:rFonts w:ascii="Times New Roman" w:hAnsi="Times New Roman" w:cs="Times New Roman"/>
          <w:sz w:val="24"/>
          <w:szCs w:val="24"/>
        </w:rPr>
        <w:t xml:space="preserve"> значения</w:t>
      </w:r>
      <w:r w:rsidR="00DE2E45">
        <w:rPr>
          <w:rFonts w:ascii="Times New Roman" w:hAnsi="Times New Roman" w:cs="Times New Roman"/>
          <w:sz w:val="24"/>
          <w:szCs w:val="24"/>
        </w:rPr>
        <w:t xml:space="preserve"> активности </w:t>
      </w:r>
      <w:proofErr w:type="spellStart"/>
      <w:r w:rsidR="00DE2E45">
        <w:rPr>
          <w:rFonts w:ascii="Times New Roman" w:hAnsi="Times New Roman" w:cs="Times New Roman"/>
          <w:sz w:val="24"/>
          <w:szCs w:val="24"/>
        </w:rPr>
        <w:t>пероксидазы</w:t>
      </w:r>
      <w:proofErr w:type="spellEnd"/>
      <w:r w:rsidR="00DE2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листьях яблони выявлены</w:t>
      </w:r>
      <w:r w:rsidR="00DE2E45">
        <w:rPr>
          <w:rFonts w:ascii="Times New Roman" w:hAnsi="Times New Roman" w:cs="Times New Roman"/>
          <w:sz w:val="24"/>
          <w:szCs w:val="24"/>
        </w:rPr>
        <w:t xml:space="preserve"> в начале летнего периода – от 3.4 до 8 у.е. мг</w:t>
      </w:r>
      <w:r w:rsidR="00DE2E45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DE2E45">
        <w:rPr>
          <w:rFonts w:ascii="Times New Roman" w:hAnsi="Times New Roman" w:cs="Times New Roman"/>
          <w:sz w:val="24"/>
          <w:szCs w:val="24"/>
        </w:rPr>
        <w:t xml:space="preserve"> белка (рис. 2).</w:t>
      </w:r>
      <w:r w:rsidR="00C85A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E45" w:rsidRDefault="00DE2E45" w:rsidP="009F55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2E45" w:rsidRDefault="00DE2E45" w:rsidP="009F55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33C13B4" wp14:editId="57278C08">
            <wp:extent cx="4572000" cy="29337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E2E45" w:rsidRDefault="00DE2E45" w:rsidP="009F55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2. Активность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пероксидазы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листьях разных сортов яблони в течение летнего периода.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36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июнь,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36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июль,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– август. </w:t>
      </w:r>
      <w:r w:rsidRPr="00DE2E45">
        <w:rPr>
          <w:rFonts w:ascii="Times New Roman" w:hAnsi="Times New Roman" w:cs="Times New Roman"/>
          <w:sz w:val="24"/>
          <w:szCs w:val="24"/>
        </w:rPr>
        <w:t>Контроль – 24–25°С, стресс – 50°С в течение 1 часа.</w:t>
      </w:r>
    </w:p>
    <w:p w:rsidR="00F670E1" w:rsidRPr="000361D4" w:rsidRDefault="00F670E1" w:rsidP="009F55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2E45" w:rsidRDefault="001C1AFF" w:rsidP="009F55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Максимальное повышение активности исследуемого фермента в условиях стресса относительно контроля более чем в </w:t>
      </w:r>
      <w:r w:rsidR="0003201F">
        <w:rPr>
          <w:rFonts w:ascii="Times New Roman" w:hAnsi="Times New Roman" w:cs="Times New Roman"/>
          <w:sz w:val="24"/>
          <w:szCs w:val="24"/>
        </w:rPr>
        <w:t>1.2–</w:t>
      </w:r>
      <w:r>
        <w:rPr>
          <w:rFonts w:ascii="Times New Roman" w:hAnsi="Times New Roman" w:cs="Times New Roman"/>
          <w:sz w:val="24"/>
          <w:szCs w:val="24"/>
        </w:rPr>
        <w:t xml:space="preserve">1.5 раза было отмечено у </w:t>
      </w:r>
      <w:r w:rsidR="00E95571">
        <w:rPr>
          <w:rFonts w:ascii="Times New Roman" w:hAnsi="Times New Roman" w:cs="Times New Roman"/>
          <w:sz w:val="24"/>
          <w:szCs w:val="24"/>
        </w:rPr>
        <w:t>сорт</w:t>
      </w:r>
      <w:r w:rsidR="0003201F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201F">
        <w:rPr>
          <w:rFonts w:ascii="Times New Roman" w:hAnsi="Times New Roman" w:cs="Times New Roman"/>
          <w:sz w:val="24"/>
          <w:szCs w:val="24"/>
        </w:rPr>
        <w:t xml:space="preserve">Фортуна и Родничок в июне, а также в августе у сортов Родничок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Айдаред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Напротив, резкое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снижение активности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пероксидазы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1.5–1.8 раза в июне было характерно для сорта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Пирос</w:t>
      </w:r>
      <w:proofErr w:type="spellEnd"/>
      <w:r>
        <w:rPr>
          <w:rFonts w:ascii="Times New Roman" w:hAnsi="Times New Roman" w:cs="Times New Roman"/>
          <w:sz w:val="24"/>
          <w:szCs w:val="24"/>
        </w:rPr>
        <w:t>, а в июле-августе для сорта Фортуна.</w:t>
      </w:r>
    </w:p>
    <w:p w:rsidR="00BF133A" w:rsidRDefault="00BF133A" w:rsidP="009F550A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CC783A" w:rsidRDefault="00CC783A" w:rsidP="009F550A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CC783A">
        <w:rPr>
          <w:rFonts w:ascii="Times New Roman" w:hAnsi="Times New Roman" w:cs="Times New Roman"/>
          <w:b/>
          <w:i/>
          <w:sz w:val="24"/>
          <w:szCs w:val="24"/>
        </w:rPr>
        <w:t>Выводы.</w:t>
      </w:r>
      <w:r w:rsidR="001C1A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C75DF" w:rsidRDefault="0003201F" w:rsidP="002B3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Полученные результаты позволяют заключить, что в начале летнего периода при высоком уровне активности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пероксидазы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содержание МДА в листьях яблони ниже по сравнению </w:t>
      </w:r>
      <w:r w:rsidR="00F670E1">
        <w:rPr>
          <w:rFonts w:ascii="Times New Roman" w:hAnsi="Times New Roman" w:cs="Times New Roman"/>
          <w:sz w:val="24"/>
          <w:szCs w:val="24"/>
        </w:rPr>
        <w:t xml:space="preserve">с </w:t>
      </w:r>
      <w:r w:rsidR="009C29CF">
        <w:rPr>
          <w:rFonts w:ascii="Times New Roman" w:hAnsi="Times New Roman" w:cs="Times New Roman"/>
          <w:sz w:val="24"/>
          <w:szCs w:val="24"/>
        </w:rPr>
        <w:t xml:space="preserve">соответствующими </w:t>
      </w:r>
      <w:r w:rsidR="00367B5D">
        <w:rPr>
          <w:rFonts w:ascii="Times New Roman" w:hAnsi="Times New Roman" w:cs="Times New Roman"/>
          <w:sz w:val="24"/>
          <w:szCs w:val="24"/>
        </w:rPr>
        <w:t>показателями в середине и конце летнего периода, что определяет повышенную степень антиоксидантной системы защиты в листьях яблони исследуемых сортов</w:t>
      </w:r>
      <w:r w:rsidR="009C29CF">
        <w:rPr>
          <w:rFonts w:ascii="Times New Roman" w:hAnsi="Times New Roman" w:cs="Times New Roman"/>
          <w:sz w:val="24"/>
          <w:szCs w:val="24"/>
        </w:rPr>
        <w:t xml:space="preserve"> в момент исследования</w:t>
      </w:r>
      <w:r w:rsidR="00367B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550A" w:rsidRPr="00367B5D" w:rsidRDefault="005C75DF" w:rsidP="002B3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естественных природных условиях сорта </w:t>
      </w:r>
      <w:r w:rsidR="00367B5D">
        <w:rPr>
          <w:rFonts w:ascii="Times New Roman" w:hAnsi="Times New Roman" w:cs="Times New Roman"/>
          <w:sz w:val="24"/>
          <w:szCs w:val="24"/>
        </w:rPr>
        <w:t>Фортуна и Р</w:t>
      </w:r>
      <w:r w:rsidR="009C29CF">
        <w:rPr>
          <w:rFonts w:ascii="Times New Roman" w:hAnsi="Times New Roman" w:cs="Times New Roman"/>
          <w:sz w:val="24"/>
          <w:szCs w:val="24"/>
        </w:rPr>
        <w:t>одничок</w:t>
      </w:r>
      <w:r w:rsidR="00367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характеризуются высокой степенью </w:t>
      </w:r>
      <w:r w:rsidR="00367B5D">
        <w:rPr>
          <w:rFonts w:ascii="Times New Roman" w:hAnsi="Times New Roman" w:cs="Times New Roman"/>
          <w:sz w:val="24"/>
          <w:szCs w:val="24"/>
        </w:rPr>
        <w:t>устойчив</w:t>
      </w:r>
      <w:r>
        <w:rPr>
          <w:rFonts w:ascii="Times New Roman" w:hAnsi="Times New Roman" w:cs="Times New Roman"/>
          <w:sz w:val="24"/>
          <w:szCs w:val="24"/>
        </w:rPr>
        <w:t>ости</w:t>
      </w:r>
      <w:r w:rsidR="00367B5D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 xml:space="preserve">повышению летних </w:t>
      </w:r>
      <w:r w:rsidR="00367B5D">
        <w:rPr>
          <w:rFonts w:ascii="Times New Roman" w:hAnsi="Times New Roman" w:cs="Times New Roman"/>
          <w:sz w:val="24"/>
          <w:szCs w:val="24"/>
        </w:rPr>
        <w:t>температур</w:t>
      </w:r>
      <w:r>
        <w:rPr>
          <w:rFonts w:ascii="Times New Roman" w:hAnsi="Times New Roman" w:cs="Times New Roman"/>
          <w:sz w:val="24"/>
          <w:szCs w:val="24"/>
        </w:rPr>
        <w:t xml:space="preserve"> воздуха </w:t>
      </w:r>
      <w:r w:rsidR="00367B5D" w:rsidRPr="005C75DF">
        <w:rPr>
          <w:rFonts w:ascii="Times New Roman" w:hAnsi="Times New Roman" w:cs="Times New Roman"/>
          <w:sz w:val="24"/>
          <w:szCs w:val="24"/>
        </w:rPr>
        <w:t>[</w:t>
      </w:r>
      <w:r w:rsidR="00367B5D">
        <w:rPr>
          <w:rFonts w:ascii="Times New Roman" w:hAnsi="Times New Roman" w:cs="Times New Roman"/>
          <w:sz w:val="24"/>
          <w:szCs w:val="24"/>
        </w:rPr>
        <w:t>7</w:t>
      </w:r>
      <w:r w:rsidR="00367B5D" w:rsidRPr="005C75DF">
        <w:rPr>
          <w:rFonts w:ascii="Times New Roman" w:hAnsi="Times New Roman" w:cs="Times New Roman"/>
          <w:sz w:val="24"/>
          <w:szCs w:val="24"/>
        </w:rPr>
        <w:t>]</w:t>
      </w:r>
      <w:r w:rsidR="00367B5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но при экспериментальной гипертермии их показатели оказались различными. У сорта Фортуна было установлено снижение активности антиоксидантного фермента в июле-августе, что способствовало повышению </w:t>
      </w:r>
      <w:r w:rsidR="009C29CF">
        <w:rPr>
          <w:rFonts w:ascii="Times New Roman" w:hAnsi="Times New Roman" w:cs="Times New Roman"/>
          <w:sz w:val="24"/>
          <w:szCs w:val="24"/>
        </w:rPr>
        <w:t xml:space="preserve">уровня окисления липидов в этот период. Параметры сорта Родничок были более стабильными, что, возможно, могло быть обусловлено </w:t>
      </w:r>
      <w:proofErr w:type="spellStart"/>
      <w:r w:rsidR="009C29CF">
        <w:rPr>
          <w:rFonts w:ascii="Times New Roman" w:hAnsi="Times New Roman" w:cs="Times New Roman"/>
          <w:sz w:val="24"/>
          <w:szCs w:val="24"/>
        </w:rPr>
        <w:t>триплоидностью</w:t>
      </w:r>
      <w:proofErr w:type="spellEnd"/>
      <w:r w:rsidR="009C29CF">
        <w:rPr>
          <w:rFonts w:ascii="Times New Roman" w:hAnsi="Times New Roman" w:cs="Times New Roman"/>
          <w:sz w:val="24"/>
          <w:szCs w:val="24"/>
        </w:rPr>
        <w:t xml:space="preserve"> данного сорта</w:t>
      </w:r>
      <w:r w:rsidR="00A84A81">
        <w:rPr>
          <w:rFonts w:ascii="Times New Roman" w:hAnsi="Times New Roman" w:cs="Times New Roman"/>
          <w:sz w:val="24"/>
          <w:szCs w:val="24"/>
        </w:rPr>
        <w:t xml:space="preserve"> (остальные анализируемые сорта являются </w:t>
      </w:r>
      <w:proofErr w:type="spellStart"/>
      <w:r w:rsidR="00A84A81">
        <w:rPr>
          <w:rFonts w:ascii="Times New Roman" w:hAnsi="Times New Roman" w:cs="Times New Roman"/>
          <w:sz w:val="24"/>
          <w:szCs w:val="24"/>
        </w:rPr>
        <w:t>диплоидами</w:t>
      </w:r>
      <w:proofErr w:type="spellEnd"/>
      <w:r w:rsidR="00A84A81">
        <w:rPr>
          <w:rFonts w:ascii="Times New Roman" w:hAnsi="Times New Roman" w:cs="Times New Roman"/>
          <w:sz w:val="24"/>
          <w:szCs w:val="24"/>
        </w:rPr>
        <w:t>)</w:t>
      </w:r>
      <w:r w:rsidR="003A53ED">
        <w:rPr>
          <w:rFonts w:ascii="Times New Roman" w:hAnsi="Times New Roman" w:cs="Times New Roman"/>
          <w:sz w:val="24"/>
          <w:szCs w:val="24"/>
        </w:rPr>
        <w:t>.</w:t>
      </w:r>
      <w:r w:rsidR="00A84A81">
        <w:rPr>
          <w:rFonts w:ascii="Times New Roman" w:hAnsi="Times New Roman" w:cs="Times New Roman"/>
          <w:sz w:val="24"/>
          <w:szCs w:val="24"/>
        </w:rPr>
        <w:t xml:space="preserve"> В современных работах </w:t>
      </w:r>
      <w:r w:rsidR="003A53ED">
        <w:rPr>
          <w:rFonts w:ascii="Times New Roman" w:hAnsi="Times New Roman" w:cs="Times New Roman"/>
          <w:sz w:val="24"/>
          <w:szCs w:val="24"/>
        </w:rPr>
        <w:t xml:space="preserve">авторы отмечают, что </w:t>
      </w:r>
      <w:r w:rsidR="00A84A81">
        <w:rPr>
          <w:rFonts w:ascii="Times New Roman" w:hAnsi="Times New Roman" w:cs="Times New Roman"/>
          <w:sz w:val="24"/>
          <w:szCs w:val="24"/>
        </w:rPr>
        <w:t>повышени</w:t>
      </w:r>
      <w:r w:rsidR="003A53ED">
        <w:rPr>
          <w:rFonts w:ascii="Times New Roman" w:hAnsi="Times New Roman" w:cs="Times New Roman"/>
          <w:sz w:val="24"/>
          <w:szCs w:val="24"/>
        </w:rPr>
        <w:t>е</w:t>
      </w:r>
      <w:r w:rsidR="00A84A81">
        <w:rPr>
          <w:rFonts w:ascii="Times New Roman" w:hAnsi="Times New Roman" w:cs="Times New Roman"/>
          <w:sz w:val="24"/>
          <w:szCs w:val="24"/>
        </w:rPr>
        <w:t xml:space="preserve"> устойчивости сортов яблони</w:t>
      </w:r>
      <w:r w:rsidR="003A53ED">
        <w:rPr>
          <w:rFonts w:ascii="Times New Roman" w:hAnsi="Times New Roman" w:cs="Times New Roman"/>
          <w:sz w:val="24"/>
          <w:szCs w:val="24"/>
        </w:rPr>
        <w:t xml:space="preserve"> при воздействии стрессовых факторов связ</w:t>
      </w:r>
      <w:r w:rsidR="00F670E1">
        <w:rPr>
          <w:rFonts w:ascii="Times New Roman" w:hAnsi="Times New Roman" w:cs="Times New Roman"/>
          <w:sz w:val="24"/>
          <w:szCs w:val="24"/>
        </w:rPr>
        <w:t>ано</w:t>
      </w:r>
      <w:r w:rsidR="003A53ED">
        <w:rPr>
          <w:rFonts w:ascii="Times New Roman" w:hAnsi="Times New Roman" w:cs="Times New Roman"/>
          <w:sz w:val="24"/>
          <w:szCs w:val="24"/>
        </w:rPr>
        <w:t xml:space="preserve"> с </w:t>
      </w:r>
      <w:r w:rsidR="00A84A81">
        <w:rPr>
          <w:rFonts w:ascii="Times New Roman" w:hAnsi="Times New Roman" w:cs="Times New Roman"/>
          <w:sz w:val="24"/>
          <w:szCs w:val="24"/>
        </w:rPr>
        <w:t>возрастани</w:t>
      </w:r>
      <w:r w:rsidR="003A53ED">
        <w:rPr>
          <w:rFonts w:ascii="Times New Roman" w:hAnsi="Times New Roman" w:cs="Times New Roman"/>
          <w:sz w:val="24"/>
          <w:szCs w:val="24"/>
        </w:rPr>
        <w:t>ем</w:t>
      </w:r>
      <w:r w:rsidR="00A84A81">
        <w:rPr>
          <w:rFonts w:ascii="Times New Roman" w:hAnsi="Times New Roman" w:cs="Times New Roman"/>
          <w:sz w:val="24"/>
          <w:szCs w:val="24"/>
        </w:rPr>
        <w:t xml:space="preserve"> их плоидности </w:t>
      </w:r>
      <w:r w:rsidR="00A84A81" w:rsidRPr="00A84A81">
        <w:rPr>
          <w:rFonts w:ascii="Times New Roman" w:hAnsi="Times New Roman" w:cs="Times New Roman"/>
          <w:sz w:val="24"/>
          <w:szCs w:val="24"/>
        </w:rPr>
        <w:t>[</w:t>
      </w:r>
      <w:r w:rsidR="00A84A81">
        <w:rPr>
          <w:rFonts w:ascii="Times New Roman" w:hAnsi="Times New Roman" w:cs="Times New Roman"/>
          <w:sz w:val="24"/>
          <w:szCs w:val="24"/>
        </w:rPr>
        <w:t>4, 11</w:t>
      </w:r>
      <w:r w:rsidR="00A84A81" w:rsidRPr="00A84A81">
        <w:rPr>
          <w:rFonts w:ascii="Times New Roman" w:hAnsi="Times New Roman" w:cs="Times New Roman"/>
          <w:sz w:val="24"/>
          <w:szCs w:val="24"/>
        </w:rPr>
        <w:t>]</w:t>
      </w:r>
      <w:r w:rsidR="009C29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550A" w:rsidRDefault="002B3C86" w:rsidP="002B3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Айдаред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также характеризуют как устойчивый сорт </w:t>
      </w:r>
      <w:r w:rsidRPr="002B3C86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B3C86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но в условиях эксперимента высокое содержание МДА соответствует быстрому развитию перекисного окисления молекул в клетках растения. </w:t>
      </w:r>
      <w:r w:rsidR="0068087A">
        <w:rPr>
          <w:rFonts w:ascii="Times New Roman" w:hAnsi="Times New Roman" w:cs="Times New Roman"/>
          <w:sz w:val="24"/>
          <w:szCs w:val="24"/>
        </w:rPr>
        <w:t>Для с</w:t>
      </w:r>
      <w:r>
        <w:rPr>
          <w:rFonts w:ascii="Times New Roman" w:hAnsi="Times New Roman" w:cs="Times New Roman"/>
          <w:sz w:val="24"/>
          <w:szCs w:val="24"/>
        </w:rPr>
        <w:t>орт</w:t>
      </w:r>
      <w:r w:rsidR="0068087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Пирос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087A">
        <w:rPr>
          <w:rFonts w:ascii="Times New Roman" w:hAnsi="Times New Roman" w:cs="Times New Roman"/>
          <w:sz w:val="24"/>
          <w:szCs w:val="24"/>
        </w:rPr>
        <w:t>по результатам настоящих исследований был отмечен низкий уровень активности фермента, неспособный нивелировать отрицательное воздействие гипертермии.</w:t>
      </w:r>
    </w:p>
    <w:p w:rsidR="0068087A" w:rsidRDefault="0068087A" w:rsidP="009F550A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DD4F57" w:rsidRPr="00416518" w:rsidRDefault="00CC783A" w:rsidP="009F550A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416518">
        <w:rPr>
          <w:rFonts w:ascii="Times New Roman" w:hAnsi="Times New Roman" w:cs="Times New Roman"/>
          <w:b/>
          <w:i/>
          <w:sz w:val="24"/>
          <w:szCs w:val="24"/>
        </w:rPr>
        <w:t>Литература.</w:t>
      </w:r>
    </w:p>
    <w:p w:rsidR="00DD4F57" w:rsidRPr="00416518" w:rsidRDefault="002B106D" w:rsidP="009F550A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6518">
        <w:rPr>
          <w:rFonts w:ascii="Times New Roman" w:hAnsi="Times New Roman" w:cs="Times New Roman"/>
          <w:sz w:val="24"/>
          <w:szCs w:val="24"/>
        </w:rPr>
        <w:t>Голышкина</w:t>
      </w:r>
      <w:proofErr w:type="spellEnd"/>
      <w:r w:rsidR="00DD4F57" w:rsidRPr="00416518">
        <w:rPr>
          <w:rFonts w:ascii="Times New Roman" w:hAnsi="Times New Roman" w:cs="Times New Roman"/>
          <w:sz w:val="24"/>
          <w:szCs w:val="24"/>
        </w:rPr>
        <w:t xml:space="preserve"> Л. В., </w:t>
      </w:r>
      <w:proofErr w:type="spellStart"/>
      <w:r w:rsidR="00DD4F57" w:rsidRPr="00416518">
        <w:rPr>
          <w:rFonts w:ascii="Times New Roman" w:hAnsi="Times New Roman" w:cs="Times New Roman"/>
          <w:sz w:val="24"/>
          <w:szCs w:val="24"/>
        </w:rPr>
        <w:t>Голышкина</w:t>
      </w:r>
      <w:proofErr w:type="spellEnd"/>
      <w:r w:rsidR="00DD4F57" w:rsidRPr="00416518">
        <w:rPr>
          <w:rFonts w:ascii="Times New Roman" w:hAnsi="Times New Roman" w:cs="Times New Roman"/>
          <w:sz w:val="24"/>
          <w:szCs w:val="24"/>
        </w:rPr>
        <w:t xml:space="preserve"> Л. В., </w:t>
      </w:r>
      <w:proofErr w:type="spellStart"/>
      <w:r w:rsidR="00DD4F57" w:rsidRPr="00416518">
        <w:rPr>
          <w:rFonts w:ascii="Times New Roman" w:hAnsi="Times New Roman" w:cs="Times New Roman"/>
          <w:sz w:val="24"/>
          <w:szCs w:val="24"/>
        </w:rPr>
        <w:t>Красова</w:t>
      </w:r>
      <w:proofErr w:type="spellEnd"/>
      <w:r w:rsidR="00DD4F57" w:rsidRPr="00416518">
        <w:rPr>
          <w:rFonts w:ascii="Times New Roman" w:hAnsi="Times New Roman" w:cs="Times New Roman"/>
          <w:sz w:val="24"/>
          <w:szCs w:val="24"/>
        </w:rPr>
        <w:t xml:space="preserve"> Н. Г., </w:t>
      </w:r>
      <w:proofErr w:type="spellStart"/>
      <w:r w:rsidR="00DD4F57" w:rsidRPr="00416518">
        <w:rPr>
          <w:rFonts w:ascii="Times New Roman" w:hAnsi="Times New Roman" w:cs="Times New Roman"/>
          <w:sz w:val="24"/>
          <w:szCs w:val="24"/>
        </w:rPr>
        <w:t>Галашева</w:t>
      </w:r>
      <w:proofErr w:type="spellEnd"/>
      <w:r w:rsidR="00DD4F57" w:rsidRPr="00416518">
        <w:rPr>
          <w:rFonts w:ascii="Times New Roman" w:hAnsi="Times New Roman" w:cs="Times New Roman"/>
          <w:sz w:val="24"/>
          <w:szCs w:val="24"/>
        </w:rPr>
        <w:t xml:space="preserve"> А. М., </w:t>
      </w:r>
      <w:proofErr w:type="spellStart"/>
      <w:r w:rsidR="00DD4F57" w:rsidRPr="00416518">
        <w:rPr>
          <w:rFonts w:ascii="Times New Roman" w:hAnsi="Times New Roman" w:cs="Times New Roman"/>
          <w:sz w:val="24"/>
          <w:szCs w:val="24"/>
        </w:rPr>
        <w:t>Голышкин</w:t>
      </w:r>
      <w:proofErr w:type="spellEnd"/>
      <w:r w:rsidR="00DD4F57" w:rsidRPr="00416518">
        <w:rPr>
          <w:rFonts w:ascii="Times New Roman" w:hAnsi="Times New Roman" w:cs="Times New Roman"/>
          <w:sz w:val="24"/>
          <w:szCs w:val="24"/>
        </w:rPr>
        <w:t xml:space="preserve"> Л. В. Изменение активности антиоксидантных ферментных систем и перекисного окисления липидов в тканях развивающейся завязи яблони под действием отрицательной температуры весеннего периода </w:t>
      </w:r>
      <w:r w:rsidR="007C3471" w:rsidRPr="00416518">
        <w:rPr>
          <w:rFonts w:ascii="Times New Roman" w:hAnsi="Times New Roman" w:cs="Times New Roman"/>
          <w:sz w:val="24"/>
          <w:szCs w:val="24"/>
        </w:rPr>
        <w:t xml:space="preserve">[Электронный ресурс] </w:t>
      </w:r>
      <w:r w:rsidR="00DD4F57" w:rsidRPr="00416518">
        <w:rPr>
          <w:rFonts w:ascii="Times New Roman" w:hAnsi="Times New Roman" w:cs="Times New Roman"/>
          <w:sz w:val="24"/>
          <w:szCs w:val="24"/>
        </w:rPr>
        <w:t>// Современное садоводство. – 2015. – №3. – С. 26–36.</w:t>
      </w:r>
      <w:r w:rsidR="007C3471" w:rsidRPr="00416518">
        <w:rPr>
          <w:rFonts w:ascii="Times New Roman" w:hAnsi="Times New Roman" w:cs="Times New Roman"/>
          <w:sz w:val="24"/>
          <w:szCs w:val="24"/>
        </w:rPr>
        <w:t xml:space="preserve"> Режим доступа: </w:t>
      </w:r>
      <w:hyperlink r:id="rId9" w:history="1">
        <w:r w:rsidR="007C3471" w:rsidRPr="00416518">
          <w:rPr>
            <w:rStyle w:val="a7"/>
            <w:rFonts w:ascii="Times New Roman" w:hAnsi="Times New Roman" w:cs="Times New Roman"/>
            <w:sz w:val="24"/>
            <w:szCs w:val="24"/>
          </w:rPr>
          <w:t>http://journal.vniispk.ru/</w:t>
        </w:r>
      </w:hyperlink>
      <w:r w:rsidR="007C3471" w:rsidRPr="00416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BCB" w:rsidRPr="00416518" w:rsidRDefault="00B60BCB" w:rsidP="00B60BCB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518">
        <w:rPr>
          <w:rFonts w:ascii="Times New Roman" w:hAnsi="Times New Roman" w:cs="Times New Roman"/>
          <w:sz w:val="24"/>
          <w:szCs w:val="24"/>
          <w:lang w:val="en-US"/>
        </w:rPr>
        <w:t xml:space="preserve">Ma Y.-H., Ma F.-W., Zhang J.-K., Li M.-J., Wang Y.-H., Liang D. Effects of high temperature on activities and gene expression of enzymes involved in ascorbate-glutathione cycle in apple leaves // Plant Science. – 2008. – </w:t>
      </w:r>
      <w:r w:rsidR="00416518" w:rsidRPr="00416518">
        <w:rPr>
          <w:rFonts w:ascii="Times New Roman" w:hAnsi="Times New Roman" w:cs="Times New Roman"/>
          <w:sz w:val="24"/>
          <w:szCs w:val="24"/>
          <w:lang w:val="en-US"/>
        </w:rPr>
        <w:t>№1</w:t>
      </w:r>
      <w:r w:rsidRPr="00416518">
        <w:rPr>
          <w:rFonts w:ascii="Times New Roman" w:hAnsi="Times New Roman" w:cs="Times New Roman"/>
          <w:sz w:val="24"/>
          <w:szCs w:val="24"/>
          <w:lang w:val="en-US"/>
        </w:rPr>
        <w:t xml:space="preserve">75. – </w:t>
      </w:r>
      <w:r w:rsidR="00416518" w:rsidRPr="0041651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16518">
        <w:rPr>
          <w:rFonts w:ascii="Times New Roman" w:hAnsi="Times New Roman" w:cs="Times New Roman"/>
          <w:sz w:val="24"/>
          <w:szCs w:val="24"/>
          <w:lang w:val="en-US"/>
        </w:rPr>
        <w:t>. 761–766.</w:t>
      </w:r>
    </w:p>
    <w:p w:rsidR="002B106D" w:rsidRDefault="00B60BCB" w:rsidP="00416518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518">
        <w:rPr>
          <w:rFonts w:ascii="Times New Roman" w:hAnsi="Times New Roman" w:cs="Times New Roman"/>
          <w:sz w:val="24"/>
          <w:szCs w:val="24"/>
          <w:lang w:val="en-US"/>
        </w:rPr>
        <w:t xml:space="preserve">Wei </w:t>
      </w:r>
      <w:r w:rsidR="00416518" w:rsidRPr="00416518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416518">
        <w:rPr>
          <w:rFonts w:ascii="Times New Roman" w:hAnsi="Times New Roman" w:cs="Times New Roman"/>
          <w:sz w:val="24"/>
          <w:szCs w:val="24"/>
          <w:lang w:val="en-US"/>
        </w:rPr>
        <w:t>., Gao T., Liang B., Zhao Q., Ma F., Li C.</w:t>
      </w:r>
      <w:r w:rsidR="00416518" w:rsidRPr="00416518">
        <w:rPr>
          <w:lang w:val="en-US"/>
        </w:rPr>
        <w:t xml:space="preserve"> </w:t>
      </w:r>
      <w:r w:rsidR="00416518" w:rsidRPr="00416518">
        <w:rPr>
          <w:rFonts w:ascii="Times New Roman" w:hAnsi="Times New Roman" w:cs="Times New Roman"/>
          <w:sz w:val="24"/>
          <w:szCs w:val="24"/>
          <w:lang w:val="en-US"/>
        </w:rPr>
        <w:t xml:space="preserve">Effects of exogenous melatonin on methyl </w:t>
      </w:r>
      <w:proofErr w:type="spellStart"/>
      <w:r w:rsidR="00416518" w:rsidRPr="00416518">
        <w:rPr>
          <w:rFonts w:ascii="Times New Roman" w:hAnsi="Times New Roman" w:cs="Times New Roman"/>
          <w:sz w:val="24"/>
          <w:szCs w:val="24"/>
          <w:lang w:val="en-US"/>
        </w:rPr>
        <w:t>viologen</w:t>
      </w:r>
      <w:proofErr w:type="spellEnd"/>
      <w:r w:rsidR="00416518" w:rsidRPr="00416518">
        <w:rPr>
          <w:rFonts w:ascii="Times New Roman" w:hAnsi="Times New Roman" w:cs="Times New Roman"/>
          <w:sz w:val="24"/>
          <w:szCs w:val="24"/>
          <w:lang w:val="en-US"/>
        </w:rPr>
        <w:t xml:space="preserve">-mediated oxidative stress in apple leaf // International Journal of Molecular Sciences. – 2018. – №19 (316). </w:t>
      </w:r>
      <w:r w:rsidR="009F550A" w:rsidRPr="009F550A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416518" w:rsidRPr="00416518">
        <w:rPr>
          <w:rFonts w:ascii="Times New Roman" w:hAnsi="Times New Roman" w:cs="Times New Roman"/>
          <w:sz w:val="24"/>
          <w:szCs w:val="24"/>
          <w:lang w:val="en-US"/>
        </w:rPr>
        <w:t>P. 1–14.</w:t>
      </w:r>
    </w:p>
    <w:p w:rsidR="00926766" w:rsidRDefault="00926766" w:rsidP="00416518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Xue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H., Zhang F., Zhang Z.-H., Fu J.-F., Wang F., Zhang B., Ma Y. Differences in salt tolerance between diploid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autotetraploid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apple seedlings exposed to salt stress</w:t>
      </w:r>
      <w:r w:rsidRPr="009267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// </w:t>
      </w:r>
      <w:r w:rsidR="00E13D99">
        <w:rPr>
          <w:rFonts w:ascii="Times New Roman" w:hAnsi="Times New Roman" w:cs="Times New Roman"/>
          <w:sz w:val="24"/>
          <w:szCs w:val="24"/>
          <w:lang w:val="en-US"/>
        </w:rPr>
        <w:t xml:space="preserve">Scientia </w:t>
      </w:r>
      <w:proofErr w:type="spellStart"/>
      <w:r w:rsidR="00E13D99">
        <w:rPr>
          <w:rFonts w:ascii="Times New Roman" w:hAnsi="Times New Roman" w:cs="Times New Roman"/>
          <w:sz w:val="24"/>
          <w:szCs w:val="24"/>
          <w:lang w:val="en-US"/>
        </w:rPr>
        <w:t>Horticulturae</w:t>
      </w:r>
      <w:proofErr w:type="spellEnd"/>
      <w:r w:rsidR="00E13D99">
        <w:rPr>
          <w:rFonts w:ascii="Times New Roman" w:hAnsi="Times New Roman" w:cs="Times New Roman"/>
          <w:sz w:val="24"/>
          <w:szCs w:val="24"/>
          <w:lang w:val="en-US"/>
        </w:rPr>
        <w:t xml:space="preserve">. – 2015. – </w:t>
      </w:r>
      <w:r w:rsidR="00E13D99" w:rsidRPr="00E13D99">
        <w:rPr>
          <w:rFonts w:ascii="Times New Roman" w:hAnsi="Times New Roman" w:cs="Times New Roman"/>
          <w:sz w:val="24"/>
          <w:szCs w:val="24"/>
          <w:lang w:val="en-US"/>
        </w:rPr>
        <w:t xml:space="preserve">№190. – </w:t>
      </w:r>
      <w:r w:rsidR="00E13D99">
        <w:rPr>
          <w:rFonts w:ascii="Times New Roman" w:hAnsi="Times New Roman" w:cs="Times New Roman"/>
          <w:sz w:val="24"/>
          <w:szCs w:val="24"/>
          <w:lang w:val="en-US"/>
        </w:rPr>
        <w:t>P. 24–30.</w:t>
      </w:r>
    </w:p>
    <w:p w:rsidR="00E227DC" w:rsidRPr="001C1AFF" w:rsidRDefault="00E13D99" w:rsidP="00E227D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Liao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X.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Wang 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Wang 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Zhao 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>, Yao 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Wang 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Liu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>
        <w:rPr>
          <w:rFonts w:ascii="Times New Roman" w:hAnsi="Times New Roman" w:cs="Times New Roman"/>
          <w:sz w:val="24"/>
          <w:szCs w:val="24"/>
          <w:lang w:val="en-US"/>
        </w:rPr>
        <w:t>.,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 xml:space="preserve"> Li 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 xml:space="preserve">Overexpression of MsDREB6.2 results in </w:t>
      </w:r>
      <w:proofErr w:type="spellStart"/>
      <w:r w:rsidRPr="00E13D99">
        <w:rPr>
          <w:rFonts w:ascii="Times New Roman" w:hAnsi="Times New Roman" w:cs="Times New Roman"/>
          <w:sz w:val="24"/>
          <w:szCs w:val="24"/>
          <w:lang w:val="en-US"/>
        </w:rPr>
        <w:t>cytokinin</w:t>
      </w:r>
      <w:proofErr w:type="spellEnd"/>
      <w:r w:rsidRPr="00E13D99">
        <w:rPr>
          <w:rFonts w:ascii="Times New Roman" w:hAnsi="Times New Roman" w:cs="Times New Roman"/>
          <w:sz w:val="24"/>
          <w:szCs w:val="24"/>
          <w:lang w:val="en-US"/>
        </w:rPr>
        <w:t>-deﬁcient developmental phenotypes and enhances drought tolerance in transgenic apple plants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>The Plant Journal</w:t>
      </w:r>
      <w:r>
        <w:rPr>
          <w:rFonts w:ascii="Times New Roman" w:hAnsi="Times New Roman" w:cs="Times New Roman"/>
          <w:sz w:val="24"/>
          <w:szCs w:val="24"/>
          <w:lang w:val="en-US"/>
        </w:rPr>
        <w:t>. – 2017.</w:t>
      </w:r>
      <w:r w:rsidRPr="00E13D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1AFF" w:rsidRPr="001C1AFF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1C1AFF">
        <w:rPr>
          <w:rFonts w:ascii="Times New Roman" w:hAnsi="Times New Roman" w:cs="Times New Roman"/>
          <w:sz w:val="24"/>
          <w:szCs w:val="24"/>
          <w:lang w:val="en-US"/>
        </w:rPr>
        <w:t xml:space="preserve">№89. </w:t>
      </w:r>
      <w:r w:rsidR="001C1AFF" w:rsidRPr="001C1AFF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9F550A" w:rsidRPr="009F55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C1AFF">
        <w:rPr>
          <w:rFonts w:ascii="Times New Roman" w:hAnsi="Times New Roman" w:cs="Times New Roman"/>
          <w:sz w:val="24"/>
          <w:szCs w:val="24"/>
          <w:lang w:val="en-US"/>
        </w:rPr>
        <w:t>. 510–526.</w:t>
      </w:r>
    </w:p>
    <w:p w:rsidR="009E22D3" w:rsidRPr="0036499A" w:rsidRDefault="009E22D3" w:rsidP="009E22D3">
      <w:pPr>
        <w:pStyle w:val="a8"/>
        <w:numPr>
          <w:ilvl w:val="0"/>
          <w:numId w:val="1"/>
        </w:numPr>
        <w:spacing w:after="0" w:line="240" w:lineRule="auto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6499A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Атлас лучших сортов плодовых и ягодных культур Краснодарского края</w:t>
      </w:r>
      <w:r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. Т. 1. Яблоня. – Краснодар: ГНУ </w:t>
      </w:r>
      <w:proofErr w:type="spellStart"/>
      <w:r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СКЗНИИСиВ</w:t>
      </w:r>
      <w:proofErr w:type="spellEnd"/>
      <w:r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Россельхозакадемии</w:t>
      </w:r>
      <w:proofErr w:type="spellEnd"/>
      <w:r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, 2008. – 104 с.</w:t>
      </w:r>
    </w:p>
    <w:p w:rsidR="0036499A" w:rsidRPr="0036499A" w:rsidRDefault="004D4AD8" w:rsidP="0036499A">
      <w:pPr>
        <w:pStyle w:val="a8"/>
        <w:numPr>
          <w:ilvl w:val="0"/>
          <w:numId w:val="1"/>
        </w:numPr>
        <w:spacing w:after="0" w:line="240" w:lineRule="auto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227DC">
        <w:rPr>
          <w:rFonts w:ascii="Times New Roman" w:hAnsi="Times New Roman" w:cs="Times New Roman"/>
          <w:sz w:val="24"/>
          <w:szCs w:val="24"/>
        </w:rPr>
        <w:t xml:space="preserve">Ульяновска Е.В., Супрун И.И., </w:t>
      </w:r>
      <w:proofErr w:type="spellStart"/>
      <w:r w:rsidRPr="00E227DC">
        <w:rPr>
          <w:rFonts w:ascii="Times New Roman" w:hAnsi="Times New Roman" w:cs="Times New Roman"/>
          <w:sz w:val="24"/>
          <w:szCs w:val="24"/>
        </w:rPr>
        <w:t>Токмаков</w:t>
      </w:r>
      <w:proofErr w:type="spellEnd"/>
      <w:r w:rsidRPr="00E227DC">
        <w:rPr>
          <w:rFonts w:ascii="Times New Roman" w:hAnsi="Times New Roman" w:cs="Times New Roman"/>
          <w:sz w:val="24"/>
          <w:szCs w:val="24"/>
        </w:rPr>
        <w:t xml:space="preserve"> С.</w:t>
      </w:r>
      <w:r w:rsidR="00E227DC" w:rsidRPr="00E227DC">
        <w:rPr>
          <w:rFonts w:ascii="Times New Roman" w:hAnsi="Times New Roman" w:cs="Times New Roman"/>
          <w:sz w:val="24"/>
          <w:szCs w:val="24"/>
        </w:rPr>
        <w:t>В.</w:t>
      </w:r>
      <w:r w:rsidRPr="00E227DC">
        <w:rPr>
          <w:rFonts w:ascii="Times New Roman" w:hAnsi="Times New Roman" w:cs="Times New Roman"/>
          <w:sz w:val="24"/>
          <w:szCs w:val="24"/>
        </w:rPr>
        <w:t>, Ушакова Я.</w:t>
      </w:r>
      <w:r w:rsidR="00E227DC" w:rsidRPr="00E227DC">
        <w:rPr>
          <w:rFonts w:ascii="Times New Roman" w:hAnsi="Times New Roman" w:cs="Times New Roman"/>
          <w:sz w:val="24"/>
          <w:szCs w:val="24"/>
        </w:rPr>
        <w:t>В.</w:t>
      </w:r>
      <w:r w:rsidRPr="00E227DC">
        <w:rPr>
          <w:rFonts w:ascii="Times New Roman" w:hAnsi="Times New Roman" w:cs="Times New Roman"/>
          <w:sz w:val="24"/>
          <w:szCs w:val="24"/>
        </w:rPr>
        <w:t xml:space="preserve"> </w:t>
      </w:r>
      <w:r w:rsidR="00E227DC" w:rsidRPr="00E227DC">
        <w:rPr>
          <w:rFonts w:ascii="Times New Roman" w:hAnsi="Times New Roman" w:cs="Times New Roman"/>
          <w:sz w:val="24"/>
          <w:szCs w:val="24"/>
        </w:rPr>
        <w:t xml:space="preserve">Комплексный подход к отбору ценных генотипов яблони, устойчивых к стрессовым факторам среды </w:t>
      </w:r>
      <w:r w:rsidR="0036499A" w:rsidRPr="0036499A">
        <w:rPr>
          <w:rFonts w:ascii="Times New Roman" w:hAnsi="Times New Roman" w:cs="Times New Roman"/>
          <w:sz w:val="24"/>
          <w:szCs w:val="24"/>
        </w:rPr>
        <w:t xml:space="preserve">[Электронный ресурс] </w:t>
      </w:r>
      <w:r w:rsidRPr="00E227DC">
        <w:rPr>
          <w:rFonts w:ascii="Times New Roman" w:hAnsi="Times New Roman" w:cs="Times New Roman"/>
          <w:sz w:val="24"/>
          <w:szCs w:val="24"/>
        </w:rPr>
        <w:t xml:space="preserve">// Плодоводство и </w:t>
      </w:r>
      <w:r w:rsidR="00E227DC">
        <w:rPr>
          <w:rFonts w:ascii="Times New Roman" w:hAnsi="Times New Roman" w:cs="Times New Roman"/>
          <w:sz w:val="24"/>
          <w:szCs w:val="24"/>
        </w:rPr>
        <w:t>винограда</w:t>
      </w:r>
      <w:r w:rsidRPr="00E227DC">
        <w:rPr>
          <w:rFonts w:ascii="Times New Roman" w:hAnsi="Times New Roman" w:cs="Times New Roman"/>
          <w:sz w:val="24"/>
          <w:szCs w:val="24"/>
        </w:rPr>
        <w:t xml:space="preserve">рство Юга России. </w:t>
      </w:r>
      <w:r w:rsidR="00E227DC" w:rsidRPr="00E227DC">
        <w:rPr>
          <w:rFonts w:ascii="Times New Roman" w:hAnsi="Times New Roman" w:cs="Times New Roman"/>
          <w:sz w:val="24"/>
          <w:szCs w:val="24"/>
        </w:rPr>
        <w:t xml:space="preserve">– </w:t>
      </w:r>
      <w:r w:rsidRPr="00E227DC">
        <w:rPr>
          <w:rFonts w:ascii="Times New Roman" w:hAnsi="Times New Roman" w:cs="Times New Roman"/>
          <w:sz w:val="24"/>
          <w:szCs w:val="24"/>
        </w:rPr>
        <w:t xml:space="preserve">2014. </w:t>
      </w:r>
      <w:r w:rsidR="007C3471" w:rsidRPr="00E227DC">
        <w:rPr>
          <w:rFonts w:ascii="Times New Roman" w:hAnsi="Times New Roman" w:cs="Times New Roman"/>
          <w:sz w:val="24"/>
          <w:szCs w:val="24"/>
        </w:rPr>
        <w:t xml:space="preserve">– </w:t>
      </w:r>
      <w:r w:rsidRPr="00E227DC">
        <w:rPr>
          <w:rFonts w:ascii="Times New Roman" w:hAnsi="Times New Roman" w:cs="Times New Roman"/>
          <w:sz w:val="24"/>
          <w:szCs w:val="24"/>
        </w:rPr>
        <w:t xml:space="preserve">№25 (01). </w:t>
      </w:r>
      <w:r w:rsidR="00E227DC" w:rsidRPr="00E227DC">
        <w:rPr>
          <w:rFonts w:ascii="Times New Roman" w:hAnsi="Times New Roman" w:cs="Times New Roman"/>
          <w:sz w:val="24"/>
          <w:szCs w:val="24"/>
        </w:rPr>
        <w:t xml:space="preserve">– </w:t>
      </w:r>
      <w:r w:rsidRPr="00E227DC">
        <w:rPr>
          <w:rFonts w:ascii="Times New Roman" w:hAnsi="Times New Roman" w:cs="Times New Roman"/>
          <w:sz w:val="24"/>
          <w:szCs w:val="24"/>
        </w:rPr>
        <w:t>С.</w:t>
      </w:r>
      <w:r w:rsidR="00E227DC" w:rsidRPr="00E227DC">
        <w:rPr>
          <w:rFonts w:ascii="Times New Roman" w:hAnsi="Times New Roman" w:cs="Times New Roman"/>
          <w:sz w:val="24"/>
          <w:szCs w:val="24"/>
        </w:rPr>
        <w:t xml:space="preserve"> 11–25.</w:t>
      </w:r>
      <w:r w:rsidRPr="00E227DC">
        <w:rPr>
          <w:rFonts w:ascii="Times New Roman" w:hAnsi="Times New Roman" w:cs="Times New Roman"/>
          <w:sz w:val="24"/>
          <w:szCs w:val="24"/>
        </w:rPr>
        <w:t xml:space="preserve"> </w:t>
      </w:r>
      <w:r w:rsidR="00E227DC" w:rsidRPr="00416518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0" w:history="1">
        <w:r w:rsidR="0036499A" w:rsidRPr="009B6857">
          <w:rPr>
            <w:rStyle w:val="a7"/>
            <w:rFonts w:ascii="Times New Roman" w:hAnsi="Times New Roman" w:cs="Times New Roman"/>
            <w:sz w:val="24"/>
            <w:szCs w:val="24"/>
          </w:rPr>
          <w:t>http://journal.kubansad.ru/pdf/14/01/02.pdf</w:t>
        </w:r>
      </w:hyperlink>
    </w:p>
    <w:p w:rsidR="001C1AFF" w:rsidRDefault="001C1AFF" w:rsidP="001C1AF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Bradford</w:t>
      </w:r>
      <w:r w:rsidRPr="001C1AFF">
        <w:rPr>
          <w:rFonts w:ascii="Times New Roman" w:hAnsi="Times New Roman" w:cs="Times New Roman"/>
          <w:sz w:val="24"/>
          <w:szCs w:val="24"/>
          <w:lang w:val="en-US"/>
        </w:rPr>
        <w:t xml:space="preserve"> M. A rapid and sensitive method for the quantitation of microgram quantities of protein utilizing the p</w:t>
      </w:r>
      <w:r>
        <w:rPr>
          <w:rFonts w:ascii="Times New Roman" w:hAnsi="Times New Roman" w:cs="Times New Roman"/>
          <w:sz w:val="24"/>
          <w:szCs w:val="24"/>
          <w:lang w:val="en-US"/>
        </w:rPr>
        <w:t>rinciple of protein-dye binding //</w:t>
      </w:r>
      <w:r w:rsidRPr="001C1AFF">
        <w:rPr>
          <w:rFonts w:ascii="Times New Roman" w:hAnsi="Times New Roman" w:cs="Times New Roman"/>
          <w:sz w:val="24"/>
          <w:szCs w:val="24"/>
          <w:lang w:val="en-US"/>
        </w:rPr>
        <w:t xml:space="preserve"> Anal. </w:t>
      </w:r>
      <w:proofErr w:type="spellStart"/>
      <w:r w:rsidRPr="001C1AFF">
        <w:rPr>
          <w:rFonts w:ascii="Times New Roman" w:hAnsi="Times New Roman" w:cs="Times New Roman"/>
          <w:sz w:val="24"/>
          <w:szCs w:val="24"/>
        </w:rPr>
        <w:t>Biochem</w:t>
      </w:r>
      <w:proofErr w:type="spellEnd"/>
      <w:r w:rsidRPr="001C1AF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C1AFF">
        <w:rPr>
          <w:rFonts w:ascii="Times New Roman" w:hAnsi="Times New Roman" w:cs="Times New Roman"/>
          <w:sz w:val="24"/>
          <w:szCs w:val="24"/>
        </w:rPr>
        <w:t>1976.</w:t>
      </w:r>
      <w:r>
        <w:rPr>
          <w:rFonts w:ascii="Times New Roman" w:hAnsi="Times New Roman" w:cs="Times New Roman"/>
          <w:sz w:val="24"/>
          <w:szCs w:val="24"/>
        </w:rPr>
        <w:t xml:space="preserve"> – №72. –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C1AFF">
        <w:rPr>
          <w:rFonts w:ascii="Times New Roman" w:hAnsi="Times New Roman" w:cs="Times New Roman"/>
          <w:sz w:val="24"/>
          <w:szCs w:val="24"/>
        </w:rPr>
        <w:t>. 248–254.</w:t>
      </w:r>
    </w:p>
    <w:p w:rsidR="0036499A" w:rsidRPr="00477C97" w:rsidRDefault="00477C97" w:rsidP="001C1AF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Ермаков А.И.</w:t>
      </w:r>
      <w:r w:rsidR="003229F6">
        <w:rPr>
          <w:rFonts w:ascii="Times New Roman" w:hAnsi="Times New Roman" w:cs="Times New Roman"/>
          <w:sz w:val="24"/>
          <w:szCs w:val="24"/>
        </w:rPr>
        <w:t xml:space="preserve">, Арасимович В.В., </w:t>
      </w:r>
      <w:proofErr w:type="spellStart"/>
      <w:r w:rsidR="003229F6">
        <w:rPr>
          <w:rFonts w:ascii="Times New Roman" w:hAnsi="Times New Roman" w:cs="Times New Roman"/>
          <w:sz w:val="24"/>
          <w:szCs w:val="24"/>
        </w:rPr>
        <w:t>Ярош</w:t>
      </w:r>
      <w:proofErr w:type="spellEnd"/>
      <w:r w:rsidR="003229F6">
        <w:rPr>
          <w:rFonts w:ascii="Times New Roman" w:hAnsi="Times New Roman" w:cs="Times New Roman"/>
          <w:sz w:val="24"/>
          <w:szCs w:val="24"/>
        </w:rPr>
        <w:t xml:space="preserve"> Н.П.</w:t>
      </w:r>
      <w:r>
        <w:rPr>
          <w:rFonts w:ascii="Times New Roman" w:hAnsi="Times New Roman" w:cs="Times New Roman"/>
          <w:sz w:val="24"/>
          <w:szCs w:val="24"/>
        </w:rPr>
        <w:t xml:space="preserve"> Методы биохи</w:t>
      </w:r>
      <w:r w:rsidRPr="00477C97">
        <w:rPr>
          <w:rFonts w:ascii="Times New Roman" w:hAnsi="Times New Roman" w:cs="Times New Roman"/>
          <w:sz w:val="24"/>
          <w:szCs w:val="24"/>
        </w:rPr>
        <w:t xml:space="preserve">мического исследования растений. </w:t>
      </w:r>
      <w:r w:rsidR="001C1AFF">
        <w:rPr>
          <w:rFonts w:ascii="Times New Roman" w:hAnsi="Times New Roman" w:cs="Times New Roman"/>
          <w:sz w:val="24"/>
          <w:szCs w:val="24"/>
        </w:rPr>
        <w:t xml:space="preserve">– </w:t>
      </w:r>
      <w:r w:rsidRPr="00477C97">
        <w:rPr>
          <w:rFonts w:ascii="Times New Roman" w:hAnsi="Times New Roman" w:cs="Times New Roman"/>
          <w:sz w:val="24"/>
          <w:szCs w:val="24"/>
        </w:rPr>
        <w:t xml:space="preserve">Л.: </w:t>
      </w:r>
      <w:proofErr w:type="spellStart"/>
      <w:r w:rsidR="003229F6" w:rsidRPr="003229F6">
        <w:rPr>
          <w:rFonts w:ascii="Times New Roman" w:hAnsi="Times New Roman" w:cs="Times New Roman"/>
          <w:sz w:val="24"/>
          <w:szCs w:val="24"/>
        </w:rPr>
        <w:t>Агропромиздат</w:t>
      </w:r>
      <w:proofErr w:type="spellEnd"/>
      <w:r w:rsidR="001C1AFF">
        <w:rPr>
          <w:rFonts w:ascii="Times New Roman" w:hAnsi="Times New Roman" w:cs="Times New Roman"/>
          <w:sz w:val="24"/>
          <w:szCs w:val="24"/>
        </w:rPr>
        <w:t>,</w:t>
      </w:r>
      <w:r w:rsidRPr="00477C97">
        <w:rPr>
          <w:rFonts w:ascii="Times New Roman" w:hAnsi="Times New Roman" w:cs="Times New Roman"/>
          <w:sz w:val="24"/>
          <w:szCs w:val="24"/>
        </w:rPr>
        <w:t xml:space="preserve"> 19</w:t>
      </w:r>
      <w:r>
        <w:rPr>
          <w:rFonts w:ascii="Times New Roman" w:hAnsi="Times New Roman" w:cs="Times New Roman"/>
          <w:sz w:val="24"/>
          <w:szCs w:val="24"/>
        </w:rPr>
        <w:t>87</w:t>
      </w:r>
      <w:r w:rsidRPr="00477C9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7C3471" w:rsidRPr="00477C97">
        <w:rPr>
          <w:rFonts w:ascii="Times New Roman" w:hAnsi="Times New Roman" w:cs="Times New Roman"/>
          <w:sz w:val="24"/>
          <w:szCs w:val="24"/>
        </w:rPr>
        <w:t>430 с.</w:t>
      </w:r>
    </w:p>
    <w:p w:rsidR="007C3471" w:rsidRDefault="00DD4F57" w:rsidP="0036499A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99A">
        <w:rPr>
          <w:rFonts w:ascii="Times New Roman" w:hAnsi="Times New Roman" w:cs="Times New Roman"/>
          <w:sz w:val="24"/>
          <w:szCs w:val="24"/>
        </w:rPr>
        <w:t>Молекулярно-генетические и биохимические методы в современной биологии растений</w:t>
      </w:r>
      <w:r w:rsidR="007C3471" w:rsidRPr="0036499A">
        <w:rPr>
          <w:rFonts w:ascii="Times New Roman" w:hAnsi="Times New Roman" w:cs="Times New Roman"/>
          <w:sz w:val="24"/>
          <w:szCs w:val="24"/>
        </w:rPr>
        <w:t xml:space="preserve"> / Под ред. </w:t>
      </w:r>
      <w:proofErr w:type="spellStart"/>
      <w:r w:rsidR="007C3471" w:rsidRPr="0036499A">
        <w:rPr>
          <w:rFonts w:ascii="Times New Roman" w:hAnsi="Times New Roman" w:cs="Times New Roman"/>
          <w:sz w:val="24"/>
          <w:szCs w:val="24"/>
        </w:rPr>
        <w:t>Вл.В</w:t>
      </w:r>
      <w:proofErr w:type="spellEnd"/>
      <w:r w:rsidR="007C3471" w:rsidRPr="0036499A">
        <w:rPr>
          <w:rFonts w:ascii="Times New Roman" w:hAnsi="Times New Roman" w:cs="Times New Roman"/>
          <w:sz w:val="24"/>
          <w:szCs w:val="24"/>
        </w:rPr>
        <w:t xml:space="preserve">. Кузнецова, В.В. Кузнецова, Г.А. Романова – </w:t>
      </w:r>
      <w:r w:rsidRPr="0036499A">
        <w:rPr>
          <w:rFonts w:ascii="Times New Roman" w:hAnsi="Times New Roman" w:cs="Times New Roman"/>
          <w:sz w:val="24"/>
          <w:szCs w:val="24"/>
        </w:rPr>
        <w:t>М.</w:t>
      </w:r>
      <w:r w:rsidR="007C3471" w:rsidRPr="0036499A">
        <w:rPr>
          <w:rFonts w:ascii="Times New Roman" w:hAnsi="Times New Roman" w:cs="Times New Roman"/>
          <w:sz w:val="24"/>
          <w:szCs w:val="24"/>
        </w:rPr>
        <w:t>: БИНОМ. Лаб. знаний, 2012</w:t>
      </w:r>
      <w:r w:rsidRPr="0036499A">
        <w:rPr>
          <w:rFonts w:ascii="Times New Roman" w:hAnsi="Times New Roman" w:cs="Times New Roman"/>
          <w:sz w:val="24"/>
          <w:szCs w:val="24"/>
        </w:rPr>
        <w:t xml:space="preserve">. </w:t>
      </w:r>
      <w:r w:rsidR="007C3471" w:rsidRPr="0036499A">
        <w:rPr>
          <w:rFonts w:ascii="Times New Roman" w:hAnsi="Times New Roman" w:cs="Times New Roman"/>
          <w:sz w:val="24"/>
          <w:szCs w:val="24"/>
        </w:rPr>
        <w:t xml:space="preserve">– </w:t>
      </w:r>
      <w:r w:rsidR="0036499A">
        <w:rPr>
          <w:rFonts w:ascii="Times New Roman" w:hAnsi="Times New Roman" w:cs="Times New Roman"/>
          <w:sz w:val="24"/>
          <w:szCs w:val="24"/>
        </w:rPr>
        <w:t xml:space="preserve">487 с. </w:t>
      </w:r>
    </w:p>
    <w:p w:rsidR="00A84A81" w:rsidRPr="003A53ED" w:rsidRDefault="003A53ED" w:rsidP="003A53ED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53ED">
        <w:rPr>
          <w:rFonts w:ascii="Times New Roman" w:hAnsi="Times New Roman" w:cs="Times New Roman"/>
          <w:sz w:val="24"/>
          <w:szCs w:val="24"/>
          <w:lang w:val="en-US"/>
        </w:rPr>
        <w:t xml:space="preserve">Zhang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A53ED">
        <w:rPr>
          <w:rFonts w:ascii="Times New Roman" w:hAnsi="Times New Roman" w:cs="Times New Roman"/>
          <w:sz w:val="24"/>
          <w:szCs w:val="24"/>
          <w:lang w:val="en-US"/>
        </w:rPr>
        <w:t>.,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Xue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H.,</w:t>
      </w:r>
      <w:r w:rsidRPr="003A53ED">
        <w:rPr>
          <w:rFonts w:ascii="Times New Roman" w:hAnsi="Times New Roman" w:cs="Times New Roman"/>
          <w:sz w:val="24"/>
          <w:szCs w:val="24"/>
          <w:lang w:val="en-US"/>
        </w:rPr>
        <w:t xml:space="preserve"> Lu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X.,</w:t>
      </w:r>
      <w:r w:rsidRPr="003A53ED">
        <w:rPr>
          <w:rFonts w:ascii="Times New Roman" w:hAnsi="Times New Roman" w:cs="Times New Roman"/>
          <w:sz w:val="24"/>
          <w:szCs w:val="24"/>
          <w:lang w:val="en-US"/>
        </w:rPr>
        <w:t xml:space="preserve"> Zhang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B.,</w:t>
      </w:r>
      <w:r w:rsidRPr="003A53ED">
        <w:rPr>
          <w:rFonts w:ascii="Times New Roman" w:hAnsi="Times New Roman" w:cs="Times New Roman"/>
          <w:sz w:val="24"/>
          <w:szCs w:val="24"/>
          <w:lang w:val="en-US"/>
        </w:rPr>
        <w:t xml:space="preserve"> Wang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F., Ma Y., Zhang Z. </w:t>
      </w:r>
      <w:proofErr w:type="spellStart"/>
      <w:r w:rsidRPr="003A53ED">
        <w:rPr>
          <w:rFonts w:ascii="Times New Roman" w:hAnsi="Times New Roman" w:cs="Times New Roman"/>
          <w:sz w:val="24"/>
          <w:szCs w:val="24"/>
          <w:lang w:val="en-US"/>
        </w:rPr>
        <w:t>Autotetraploidization</w:t>
      </w:r>
      <w:proofErr w:type="spellEnd"/>
      <w:r w:rsidRPr="003A53ED">
        <w:rPr>
          <w:rFonts w:ascii="Times New Roman" w:hAnsi="Times New Roman" w:cs="Times New Roman"/>
          <w:sz w:val="24"/>
          <w:szCs w:val="24"/>
          <w:lang w:val="en-US"/>
        </w:rPr>
        <w:t xml:space="preserve"> enhances drought stress tolerance in two apple cultivars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53ED">
        <w:rPr>
          <w:rFonts w:ascii="Times New Roman" w:hAnsi="Times New Roman" w:cs="Times New Roman"/>
          <w:sz w:val="24"/>
          <w:szCs w:val="24"/>
          <w:lang w:val="en-US"/>
        </w:rPr>
        <w:t xml:space="preserve">//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Trees. </w:t>
      </w:r>
      <w:r w:rsidRPr="003A53ED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2015.</w:t>
      </w:r>
      <w:r w:rsidRPr="003A53ED">
        <w:rPr>
          <w:rFonts w:ascii="Times New Roman" w:hAnsi="Times New Roman" w:cs="Times New Roman"/>
          <w:sz w:val="24"/>
          <w:szCs w:val="24"/>
          <w:lang w:val="en-US"/>
        </w:rPr>
        <w:t xml:space="preserve"> – №29. – </w:t>
      </w:r>
      <w:r>
        <w:rPr>
          <w:rFonts w:ascii="Times New Roman" w:hAnsi="Times New Roman" w:cs="Times New Roman"/>
          <w:sz w:val="24"/>
          <w:szCs w:val="24"/>
          <w:lang w:val="en-US"/>
        </w:rPr>
        <w:t>P.</w:t>
      </w:r>
      <w:r w:rsidRPr="003A53ED">
        <w:rPr>
          <w:rFonts w:ascii="Times New Roman" w:hAnsi="Times New Roman" w:cs="Times New Roman"/>
          <w:sz w:val="24"/>
          <w:szCs w:val="24"/>
          <w:lang w:val="en-US"/>
        </w:rPr>
        <w:t xml:space="preserve"> 1773–1780.</w:t>
      </w:r>
    </w:p>
    <w:sectPr w:rsidR="00A84A81" w:rsidRPr="003A53ED" w:rsidSect="009D1B5D">
      <w:headerReference w:type="default" r:id="rId11"/>
      <w:pgSz w:w="11906" w:h="16838"/>
      <w:pgMar w:top="1701" w:right="1304" w:bottom="1247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DC9" w:rsidRDefault="00A24DC9" w:rsidP="009D1B5D">
      <w:pPr>
        <w:spacing w:after="0" w:line="240" w:lineRule="auto"/>
      </w:pPr>
      <w:r>
        <w:separator/>
      </w:r>
    </w:p>
  </w:endnote>
  <w:endnote w:type="continuationSeparator" w:id="0">
    <w:p w:rsidR="00A24DC9" w:rsidRDefault="00A24DC9" w:rsidP="009D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DC9" w:rsidRDefault="00A24DC9" w:rsidP="009D1B5D">
      <w:pPr>
        <w:spacing w:after="0" w:line="240" w:lineRule="auto"/>
      </w:pPr>
      <w:r>
        <w:separator/>
      </w:r>
    </w:p>
  </w:footnote>
  <w:footnote w:type="continuationSeparator" w:id="0">
    <w:p w:rsidR="00A24DC9" w:rsidRDefault="00A24DC9" w:rsidP="009D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1506180"/>
      <w:docPartObj>
        <w:docPartGallery w:val="Page Numbers (Top of Page)"/>
        <w:docPartUnique/>
      </w:docPartObj>
    </w:sdtPr>
    <w:sdtEndPr/>
    <w:sdtContent>
      <w:p w:rsidR="009D1B5D" w:rsidRDefault="009D1B5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A2C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73438"/>
    <w:multiLevelType w:val="hybridMultilevel"/>
    <w:tmpl w:val="3C6C6DB0"/>
    <w:lvl w:ilvl="0" w:tplc="0A42CD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99"/>
    <w:rsid w:val="0003201F"/>
    <w:rsid w:val="000361D4"/>
    <w:rsid w:val="00061AC3"/>
    <w:rsid w:val="000E3EA2"/>
    <w:rsid w:val="000E4567"/>
    <w:rsid w:val="000E5A2C"/>
    <w:rsid w:val="00131262"/>
    <w:rsid w:val="0014047E"/>
    <w:rsid w:val="0015751A"/>
    <w:rsid w:val="00163AB4"/>
    <w:rsid w:val="00187B28"/>
    <w:rsid w:val="00193D84"/>
    <w:rsid w:val="001C1AFF"/>
    <w:rsid w:val="002430D0"/>
    <w:rsid w:val="00246BE4"/>
    <w:rsid w:val="002B106D"/>
    <w:rsid w:val="002B3C86"/>
    <w:rsid w:val="003229F6"/>
    <w:rsid w:val="0036499A"/>
    <w:rsid w:val="0036573C"/>
    <w:rsid w:val="00367B5D"/>
    <w:rsid w:val="003A4341"/>
    <w:rsid w:val="003A53ED"/>
    <w:rsid w:val="003D7599"/>
    <w:rsid w:val="00415CEC"/>
    <w:rsid w:val="00416518"/>
    <w:rsid w:val="00441136"/>
    <w:rsid w:val="00477C97"/>
    <w:rsid w:val="004A4EA9"/>
    <w:rsid w:val="004D4AD8"/>
    <w:rsid w:val="004F4658"/>
    <w:rsid w:val="005A6CD2"/>
    <w:rsid w:val="005C1E92"/>
    <w:rsid w:val="005C75DF"/>
    <w:rsid w:val="006202F0"/>
    <w:rsid w:val="00621BC5"/>
    <w:rsid w:val="0068087A"/>
    <w:rsid w:val="006C3C4B"/>
    <w:rsid w:val="00702F9E"/>
    <w:rsid w:val="00754228"/>
    <w:rsid w:val="00756027"/>
    <w:rsid w:val="007A6666"/>
    <w:rsid w:val="007C3471"/>
    <w:rsid w:val="007C700C"/>
    <w:rsid w:val="008A1509"/>
    <w:rsid w:val="008E6775"/>
    <w:rsid w:val="00926766"/>
    <w:rsid w:val="009C29CF"/>
    <w:rsid w:val="009D1B5D"/>
    <w:rsid w:val="009E1008"/>
    <w:rsid w:val="009E22D3"/>
    <w:rsid w:val="009F550A"/>
    <w:rsid w:val="00A24DC9"/>
    <w:rsid w:val="00A71215"/>
    <w:rsid w:val="00A84A81"/>
    <w:rsid w:val="00AA28C8"/>
    <w:rsid w:val="00AB24D2"/>
    <w:rsid w:val="00B43F97"/>
    <w:rsid w:val="00B45C34"/>
    <w:rsid w:val="00B4770D"/>
    <w:rsid w:val="00B60BCB"/>
    <w:rsid w:val="00B62A94"/>
    <w:rsid w:val="00B877D1"/>
    <w:rsid w:val="00B92620"/>
    <w:rsid w:val="00BF133A"/>
    <w:rsid w:val="00C71652"/>
    <w:rsid w:val="00C7743F"/>
    <w:rsid w:val="00C85AAE"/>
    <w:rsid w:val="00CA6953"/>
    <w:rsid w:val="00CC783A"/>
    <w:rsid w:val="00CE131F"/>
    <w:rsid w:val="00D40458"/>
    <w:rsid w:val="00D6747B"/>
    <w:rsid w:val="00DD4F57"/>
    <w:rsid w:val="00DE2E45"/>
    <w:rsid w:val="00E13D99"/>
    <w:rsid w:val="00E227DC"/>
    <w:rsid w:val="00E4781F"/>
    <w:rsid w:val="00E60BC7"/>
    <w:rsid w:val="00E95571"/>
    <w:rsid w:val="00F07A35"/>
    <w:rsid w:val="00F23895"/>
    <w:rsid w:val="00F32A6F"/>
    <w:rsid w:val="00F670E1"/>
    <w:rsid w:val="00F8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9C73E-D92B-4B22-9387-DB29F8FF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1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1B5D"/>
  </w:style>
  <w:style w:type="paragraph" w:styleId="a5">
    <w:name w:val="footer"/>
    <w:basedOn w:val="a"/>
    <w:link w:val="a6"/>
    <w:uiPriority w:val="99"/>
    <w:unhideWhenUsed/>
    <w:rsid w:val="009D1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1B5D"/>
  </w:style>
  <w:style w:type="character" w:styleId="a7">
    <w:name w:val="Hyperlink"/>
    <w:basedOn w:val="a0"/>
    <w:uiPriority w:val="99"/>
    <w:unhideWhenUsed/>
    <w:rsid w:val="007C3471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B60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journal.kubansad.ru/pdf/14/01/0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ournal.vniispk.ru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контроль</c:v>
          </c:tx>
          <c:spPr>
            <a:solidFill>
              <a:schemeClr val="tx1">
                <a:lumMod val="75000"/>
                <a:lumOff val="25000"/>
              </a:schemeClr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'графики МДА'!$C$16:$C$19</c:f>
                <c:numCache>
                  <c:formatCode>General</c:formatCode>
                  <c:ptCount val="4"/>
                  <c:pt idx="0">
                    <c:v>1.52417</c:v>
                  </c:pt>
                  <c:pt idx="1">
                    <c:v>0.175536</c:v>
                  </c:pt>
                  <c:pt idx="2">
                    <c:v>0.93894999999999995</c:v>
                  </c:pt>
                  <c:pt idx="3">
                    <c:v>1.0193099999999999</c:v>
                  </c:pt>
                </c:numCache>
              </c:numRef>
            </c:plus>
            <c:minus>
              <c:numRef>
                <c:f>'графики МДА'!$C$16:$C$19</c:f>
                <c:numCache>
                  <c:formatCode>General</c:formatCode>
                  <c:ptCount val="4"/>
                  <c:pt idx="0">
                    <c:v>1.52417</c:v>
                  </c:pt>
                  <c:pt idx="1">
                    <c:v>0.175536</c:v>
                  </c:pt>
                  <c:pt idx="2">
                    <c:v>0.93894999999999995</c:v>
                  </c:pt>
                  <c:pt idx="3">
                    <c:v>1.0193099999999999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'графики МДА'!$C$10:$C$13</c:f>
              <c:numCache>
                <c:formatCode>General</c:formatCode>
                <c:ptCount val="4"/>
                <c:pt idx="0">
                  <c:v>8.6688399999999994</c:v>
                </c:pt>
                <c:pt idx="1">
                  <c:v>8.8127200000000006</c:v>
                </c:pt>
                <c:pt idx="2">
                  <c:v>6.1707200000000002</c:v>
                </c:pt>
                <c:pt idx="3">
                  <c:v>7.1102400000000001</c:v>
                </c:pt>
              </c:numCache>
            </c:numRef>
          </c:val>
        </c:ser>
        <c:ser>
          <c:idx val="1"/>
          <c:order val="1"/>
          <c:spPr>
            <a:solidFill>
              <a:schemeClr val="bg1">
                <a:lumMod val="95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  <a:ln>
                <a:solidFill>
                  <a:schemeClr val="tx1"/>
                </a:solidFill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  <a:ln>
                <a:solidFill>
                  <a:schemeClr val="tx1"/>
                </a:solidFill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  <a:ln>
                <a:solidFill>
                  <a:schemeClr val="tx1"/>
                </a:solidFill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  <a:ln>
                <a:solidFill>
                  <a:schemeClr val="tx1"/>
                </a:solidFill>
              </a:ln>
              <a:effectLst/>
            </c:spPr>
          </c:dPt>
          <c:errBars>
            <c:errBarType val="plus"/>
            <c:errValType val="cust"/>
            <c:noEndCap val="0"/>
            <c:plus>
              <c:numRef>
                <c:f>'графики МДА'!$D$16:$D$19</c:f>
                <c:numCache>
                  <c:formatCode>General</c:formatCode>
                  <c:ptCount val="4"/>
                  <c:pt idx="0">
                    <c:v>0.27293499999999998</c:v>
                  </c:pt>
                  <c:pt idx="1">
                    <c:v>6.1198000000000002E-2</c:v>
                  </c:pt>
                  <c:pt idx="2">
                    <c:v>0.12626000000000001</c:v>
                  </c:pt>
                  <c:pt idx="3">
                    <c:v>3.1390099999999997E-2</c:v>
                  </c:pt>
                </c:numCache>
              </c:numRef>
            </c:plus>
            <c:minus>
              <c:numRef>
                <c:f>'графики МДА'!$D$16:$D$19</c:f>
                <c:numCache>
                  <c:formatCode>General</c:formatCode>
                  <c:ptCount val="4"/>
                  <c:pt idx="0">
                    <c:v>0.27293499999999998</c:v>
                  </c:pt>
                  <c:pt idx="1">
                    <c:v>6.1198000000000002E-2</c:v>
                  </c:pt>
                  <c:pt idx="2">
                    <c:v>0.12626000000000001</c:v>
                  </c:pt>
                  <c:pt idx="3">
                    <c:v>3.1390099999999997E-2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'графики МДА'!$D$10:$D$13</c:f>
              <c:numCache>
                <c:formatCode>General</c:formatCode>
                <c:ptCount val="4"/>
                <c:pt idx="0">
                  <c:v>7.1836599999999997</c:v>
                </c:pt>
                <c:pt idx="1">
                  <c:v>12.1166</c:v>
                </c:pt>
                <c:pt idx="2">
                  <c:v>9.7760899999999999</c:v>
                </c:pt>
                <c:pt idx="3">
                  <c:v>12.718400000000001</c:v>
                </c:pt>
              </c:numCache>
            </c:numRef>
          </c:val>
        </c:ser>
        <c:ser>
          <c:idx val="2"/>
          <c:order val="2"/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'графики МДА'!$E$16:$E$19</c:f>
                <c:numCache>
                  <c:formatCode>General</c:formatCode>
                  <c:ptCount val="4"/>
                  <c:pt idx="0">
                    <c:v>0.53781400000000001</c:v>
                  </c:pt>
                  <c:pt idx="1">
                    <c:v>0.37086000000000002</c:v>
                  </c:pt>
                  <c:pt idx="2">
                    <c:v>0.16312599999999999</c:v>
                  </c:pt>
                  <c:pt idx="3">
                    <c:v>0.16997799999999999</c:v>
                  </c:pt>
                </c:numCache>
              </c:numRef>
            </c:plus>
            <c:minus>
              <c:numRef>
                <c:f>'графики МДА'!$E$16:$E$19</c:f>
                <c:numCache>
                  <c:formatCode>General</c:formatCode>
                  <c:ptCount val="4"/>
                  <c:pt idx="0">
                    <c:v>0.53781400000000001</c:v>
                  </c:pt>
                  <c:pt idx="1">
                    <c:v>0.37086000000000002</c:v>
                  </c:pt>
                  <c:pt idx="2">
                    <c:v>0.16312599999999999</c:v>
                  </c:pt>
                  <c:pt idx="3">
                    <c:v>0.16997799999999999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'графики МДА'!$E$10:$E$13</c:f>
              <c:numCache>
                <c:formatCode>General</c:formatCode>
                <c:ptCount val="4"/>
                <c:pt idx="0">
                  <c:v>16.1524</c:v>
                </c:pt>
                <c:pt idx="1">
                  <c:v>10.271000000000001</c:v>
                </c:pt>
                <c:pt idx="2">
                  <c:v>12.4345</c:v>
                </c:pt>
                <c:pt idx="3">
                  <c:v>13.870200000000001</c:v>
                </c:pt>
              </c:numCache>
            </c:numRef>
          </c:val>
        </c:ser>
        <c:ser>
          <c:idx val="3"/>
          <c:order val="3"/>
          <c:tx>
            <c:v>стресс</c:v>
          </c:tx>
          <c:spPr>
            <a:solidFill>
              <a:schemeClr val="bg1">
                <a:lumMod val="9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'графики МДА'!$F$16:$F$19</c:f>
                <c:numCache>
                  <c:formatCode>General</c:formatCode>
                  <c:ptCount val="4"/>
                  <c:pt idx="0">
                    <c:v>1.1067</c:v>
                  </c:pt>
                  <c:pt idx="1">
                    <c:v>1.48933</c:v>
                  </c:pt>
                  <c:pt idx="2">
                    <c:v>6.73179E-2</c:v>
                  </c:pt>
                  <c:pt idx="3">
                    <c:v>0.52538499999999999</c:v>
                  </c:pt>
                </c:numCache>
              </c:numRef>
            </c:plus>
            <c:minus>
              <c:numRef>
                <c:f>'графики МДА'!$F$16:$F$19</c:f>
                <c:numCache>
                  <c:formatCode>General</c:formatCode>
                  <c:ptCount val="4"/>
                  <c:pt idx="0">
                    <c:v>1.1067</c:v>
                  </c:pt>
                  <c:pt idx="1">
                    <c:v>1.48933</c:v>
                  </c:pt>
                  <c:pt idx="2">
                    <c:v>6.73179E-2</c:v>
                  </c:pt>
                  <c:pt idx="3">
                    <c:v>0.52538499999999999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'графики МДА'!$F$10:$F$13</c:f>
              <c:numCache>
                <c:formatCode>General</c:formatCode>
                <c:ptCount val="4"/>
                <c:pt idx="0">
                  <c:v>18.8415</c:v>
                </c:pt>
                <c:pt idx="1">
                  <c:v>12.912100000000001</c:v>
                </c:pt>
                <c:pt idx="2">
                  <c:v>13.3759</c:v>
                </c:pt>
                <c:pt idx="3">
                  <c:v>21.700199999999999</c:v>
                </c:pt>
              </c:numCache>
            </c:numRef>
          </c:val>
        </c:ser>
        <c:ser>
          <c:idx val="4"/>
          <c:order val="4"/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'графики МДА'!$G$16:$G$19</c:f>
                <c:numCache>
                  <c:formatCode>General</c:formatCode>
                  <c:ptCount val="4"/>
                  <c:pt idx="0">
                    <c:v>1.4313899999999999</c:v>
                  </c:pt>
                  <c:pt idx="1">
                    <c:v>0.470418</c:v>
                  </c:pt>
                  <c:pt idx="2">
                    <c:v>0.33005400000000001</c:v>
                  </c:pt>
                  <c:pt idx="3">
                    <c:v>0.94886400000000004</c:v>
                  </c:pt>
                </c:numCache>
              </c:numRef>
            </c:plus>
            <c:minus>
              <c:numRef>
                <c:f>'графики МДА'!$G$16:$G$19</c:f>
                <c:numCache>
                  <c:formatCode>General</c:formatCode>
                  <c:ptCount val="4"/>
                  <c:pt idx="0">
                    <c:v>1.4313899999999999</c:v>
                  </c:pt>
                  <c:pt idx="1">
                    <c:v>0.470418</c:v>
                  </c:pt>
                  <c:pt idx="2">
                    <c:v>0.33005400000000001</c:v>
                  </c:pt>
                  <c:pt idx="3">
                    <c:v>0.94886400000000004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'графики МДА'!$G$10:$G$13</c:f>
              <c:numCache>
                <c:formatCode>General</c:formatCode>
                <c:ptCount val="4"/>
                <c:pt idx="0">
                  <c:v>10.4895</c:v>
                </c:pt>
                <c:pt idx="1">
                  <c:v>12.2188</c:v>
                </c:pt>
                <c:pt idx="2">
                  <c:v>10.0822</c:v>
                </c:pt>
              </c:numCache>
            </c:numRef>
          </c:val>
        </c:ser>
        <c:ser>
          <c:idx val="5"/>
          <c:order val="5"/>
          <c:spPr>
            <a:solidFill>
              <a:schemeClr val="bg1">
                <a:lumMod val="9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'графики МДА'!$H$16:$H$19</c:f>
                <c:numCache>
                  <c:formatCode>General</c:formatCode>
                  <c:ptCount val="4"/>
                  <c:pt idx="0">
                    <c:v>0.27169199999999999</c:v>
                  </c:pt>
                  <c:pt idx="1">
                    <c:v>1.1467111871766085</c:v>
                  </c:pt>
                  <c:pt idx="2">
                    <c:v>7.271159708929964E-2</c:v>
                  </c:pt>
                  <c:pt idx="3">
                    <c:v>0.32315100000000002</c:v>
                  </c:pt>
                </c:numCache>
              </c:numRef>
            </c:plus>
            <c:minus>
              <c:numRef>
                <c:f>'графики МДА'!$H$16:$H$19</c:f>
                <c:numCache>
                  <c:formatCode>General</c:formatCode>
                  <c:ptCount val="4"/>
                  <c:pt idx="0">
                    <c:v>0.27169199999999999</c:v>
                  </c:pt>
                  <c:pt idx="1">
                    <c:v>1.1467111871766085</c:v>
                  </c:pt>
                  <c:pt idx="2">
                    <c:v>7.271159708929964E-2</c:v>
                  </c:pt>
                  <c:pt idx="3">
                    <c:v>0.32315100000000002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'графики МДА'!$H$10:$H$13</c:f>
              <c:numCache>
                <c:formatCode>General</c:formatCode>
                <c:ptCount val="4"/>
                <c:pt idx="0">
                  <c:v>13.8323</c:v>
                </c:pt>
                <c:pt idx="1">
                  <c:v>10.583269865448081</c:v>
                </c:pt>
                <c:pt idx="2">
                  <c:v>10.123127697385121</c:v>
                </c:pt>
                <c:pt idx="3">
                  <c:v>10.3283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8806144"/>
        <c:axId val="198806928"/>
      </c:barChart>
      <c:catAx>
        <c:axId val="198806144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l"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I      II   III       </a:t>
                </a:r>
                <a:r>
                  <a:rPr lang="ru-RU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I     II   III        I     II   III        I     II   III</a:t>
                </a:r>
              </a:p>
              <a:p>
                <a:pPr algn="l">
                  <a:defRPr/>
                </a:pPr>
                <a:endParaRPr lang="ru-RU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  <a:p>
                <a:pPr algn="l">
                  <a:defRPr/>
                </a:pPr>
                <a:r>
                  <a:rPr lang="en-US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ru-RU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Фортуна   </a:t>
                </a: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    </a:t>
                </a:r>
                <a:r>
                  <a:rPr lang="ru-RU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Родничок</a:t>
                </a: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       </a:t>
                </a:r>
                <a:r>
                  <a:rPr lang="ru-RU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Пирос </a:t>
                </a: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      </a:t>
                </a:r>
                <a:r>
                  <a:rPr lang="ru-RU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Айдаред</a:t>
                </a:r>
              </a:p>
            </c:rich>
          </c:tx>
          <c:layout>
            <c:manualLayout>
              <c:xMode val="edge"/>
              <c:yMode val="edge"/>
              <c:x val="0.13606824146981628"/>
              <c:y val="0.802721137130585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algn="l"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crossAx val="198806928"/>
        <c:crosses val="autoZero"/>
        <c:auto val="0"/>
        <c:lblAlgn val="ctr"/>
        <c:lblOffset val="100"/>
        <c:noMultiLvlLbl val="0"/>
      </c:catAx>
      <c:valAx>
        <c:axId val="198806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Содержание МДА, мкмоль/г сыр.массы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solidFill>
            <a:schemeClr val="bg1"/>
          </a:solidFill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8806144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delete val="1"/>
      </c:legendEntry>
      <c:legendEntry>
        <c:idx val="2"/>
        <c:delete val="1"/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79337073490813637"/>
          <c:y val="4.5995159695947099E-2"/>
          <c:w val="0.17332370953630796"/>
          <c:h val="0.267317039915465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контроль</c:v>
          </c:tx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'графики ПО'!$B$21:$B$24</c:f>
                <c:numCache>
                  <c:formatCode>General</c:formatCode>
                  <c:ptCount val="4"/>
                  <c:pt idx="0">
                    <c:v>0.50299099999999997</c:v>
                  </c:pt>
                  <c:pt idx="1">
                    <c:v>0.28645199999999998</c:v>
                  </c:pt>
                  <c:pt idx="3">
                    <c:v>0.16187000000000001</c:v>
                  </c:pt>
                </c:numCache>
              </c:numRef>
            </c:plus>
            <c:minus>
              <c:numRef>
                <c:f>'графики ПО'!$B$21:$B$24</c:f>
                <c:numCache>
                  <c:formatCode>General</c:formatCode>
                  <c:ptCount val="4"/>
                  <c:pt idx="0">
                    <c:v>0.50299099999999997</c:v>
                  </c:pt>
                  <c:pt idx="1">
                    <c:v>0.28645199999999998</c:v>
                  </c:pt>
                  <c:pt idx="3">
                    <c:v>0.16187000000000001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'графики ПО'!$B$16:$B$19</c:f>
              <c:numCache>
                <c:formatCode>General</c:formatCode>
                <c:ptCount val="4"/>
                <c:pt idx="0">
                  <c:v>5.5068599999999996</c:v>
                </c:pt>
                <c:pt idx="1">
                  <c:v>5.3648400000000001</c:v>
                </c:pt>
                <c:pt idx="2">
                  <c:v>7.9827300000000001</c:v>
                </c:pt>
                <c:pt idx="3">
                  <c:v>3.37364</c:v>
                </c:pt>
              </c:numCache>
            </c:numRef>
          </c:val>
        </c:ser>
        <c:ser>
          <c:idx val="1"/>
          <c:order val="1"/>
          <c:spPr>
            <a:solidFill>
              <a:schemeClr val="bg1">
                <a:lumMod val="95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  <a:ln>
                <a:solidFill>
                  <a:schemeClr val="tx1"/>
                </a:solidFill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  <a:ln>
                <a:solidFill>
                  <a:schemeClr val="tx1"/>
                </a:solidFill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  <a:ln>
                <a:solidFill>
                  <a:schemeClr val="tx1"/>
                </a:solidFill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  <a:ln>
                <a:solidFill>
                  <a:schemeClr val="tx1"/>
                </a:solidFill>
              </a:ln>
              <a:effectLst/>
            </c:spPr>
          </c:dPt>
          <c:errBars>
            <c:errBarType val="plus"/>
            <c:errValType val="cust"/>
            <c:noEndCap val="0"/>
            <c:plus>
              <c:numRef>
                <c:f>'графики ПО'!$C$21:$C$24</c:f>
                <c:numCache>
                  <c:formatCode>General</c:formatCode>
                  <c:ptCount val="4"/>
                  <c:pt idx="0">
                    <c:v>0.71783600000000003</c:v>
                  </c:pt>
                  <c:pt idx="1">
                    <c:v>0.405109</c:v>
                  </c:pt>
                  <c:pt idx="2">
                    <c:v>4.9638900000000003E-3</c:v>
                  </c:pt>
                  <c:pt idx="3">
                    <c:v>1.02516E-2</c:v>
                  </c:pt>
                </c:numCache>
              </c:numRef>
            </c:plus>
            <c:minus>
              <c:numRef>
                <c:f>'графики ПО'!$C$21:$C$24</c:f>
                <c:numCache>
                  <c:formatCode>General</c:formatCode>
                  <c:ptCount val="4"/>
                  <c:pt idx="0">
                    <c:v>0.71783600000000003</c:v>
                  </c:pt>
                  <c:pt idx="1">
                    <c:v>0.405109</c:v>
                  </c:pt>
                  <c:pt idx="2">
                    <c:v>4.9638900000000003E-3</c:v>
                  </c:pt>
                  <c:pt idx="3">
                    <c:v>1.02516E-2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'графики ПО'!$C$16:$C$19</c:f>
              <c:numCache>
                <c:formatCode>General</c:formatCode>
                <c:ptCount val="4"/>
                <c:pt idx="0">
                  <c:v>7.1424700000000003</c:v>
                </c:pt>
                <c:pt idx="1">
                  <c:v>6.3646099999999999</c:v>
                </c:pt>
                <c:pt idx="2">
                  <c:v>5.3036199999999996</c:v>
                </c:pt>
                <c:pt idx="3">
                  <c:v>3.7006199999999998</c:v>
                </c:pt>
              </c:numCache>
            </c:numRef>
          </c:val>
        </c:ser>
        <c:ser>
          <c:idx val="2"/>
          <c:order val="2"/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'графики ПО'!$D$21:$D$24</c:f>
                <c:numCache>
                  <c:formatCode>General</c:formatCode>
                  <c:ptCount val="4"/>
                  <c:pt idx="0">
                    <c:v>0.33268999999999999</c:v>
                  </c:pt>
                  <c:pt idx="1">
                    <c:v>0.26452500000000001</c:v>
                  </c:pt>
                  <c:pt idx="2">
                    <c:v>0.40414299999999997</c:v>
                  </c:pt>
                  <c:pt idx="3">
                    <c:v>0.31931999999999999</c:v>
                  </c:pt>
                </c:numCache>
              </c:numRef>
            </c:plus>
            <c:minus>
              <c:numRef>
                <c:f>'графики ПО'!$D$21:$D$24</c:f>
                <c:numCache>
                  <c:formatCode>General</c:formatCode>
                  <c:ptCount val="4"/>
                  <c:pt idx="0">
                    <c:v>0.33268999999999999</c:v>
                  </c:pt>
                  <c:pt idx="1">
                    <c:v>0.26452500000000001</c:v>
                  </c:pt>
                  <c:pt idx="2">
                    <c:v>0.40414299999999997</c:v>
                  </c:pt>
                  <c:pt idx="3">
                    <c:v>0.31931999999999999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'графики ПО'!$D$16:$D$19</c:f>
              <c:numCache>
                <c:formatCode>General</c:formatCode>
                <c:ptCount val="4"/>
                <c:pt idx="0">
                  <c:v>3.1172200000000001</c:v>
                </c:pt>
                <c:pt idx="1">
                  <c:v>2.5226600000000001</c:v>
                </c:pt>
                <c:pt idx="2">
                  <c:v>1.98245</c:v>
                </c:pt>
                <c:pt idx="3">
                  <c:v>1.5508900000000001</c:v>
                </c:pt>
              </c:numCache>
            </c:numRef>
          </c:val>
        </c:ser>
        <c:ser>
          <c:idx val="3"/>
          <c:order val="3"/>
          <c:tx>
            <c:v>стресс</c:v>
          </c:tx>
          <c:spPr>
            <a:solidFill>
              <a:schemeClr val="bg1">
                <a:lumMod val="9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'графики ПО'!$E$21:$E$24</c:f>
                <c:numCache>
                  <c:formatCode>General</c:formatCode>
                  <c:ptCount val="4"/>
                  <c:pt idx="0">
                    <c:v>0.194324</c:v>
                  </c:pt>
                  <c:pt idx="1">
                    <c:v>0.232539</c:v>
                  </c:pt>
                  <c:pt idx="2">
                    <c:v>0.67420100000000005</c:v>
                  </c:pt>
                  <c:pt idx="3">
                    <c:v>0.17805000000000001</c:v>
                  </c:pt>
                </c:numCache>
              </c:numRef>
            </c:plus>
            <c:minus>
              <c:numRef>
                <c:f>'графики ПО'!$E$21:$E$24</c:f>
                <c:numCache>
                  <c:formatCode>General</c:formatCode>
                  <c:ptCount val="4"/>
                  <c:pt idx="0">
                    <c:v>0.194324</c:v>
                  </c:pt>
                  <c:pt idx="1">
                    <c:v>0.232539</c:v>
                  </c:pt>
                  <c:pt idx="2">
                    <c:v>0.67420100000000005</c:v>
                  </c:pt>
                  <c:pt idx="3">
                    <c:v>0.17805000000000001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'графики ПО'!$E$16:$E$19</c:f>
              <c:numCache>
                <c:formatCode>General</c:formatCode>
                <c:ptCount val="4"/>
                <c:pt idx="0">
                  <c:v>1.9508700000000001</c:v>
                </c:pt>
                <c:pt idx="1">
                  <c:v>2.57891</c:v>
                </c:pt>
                <c:pt idx="2">
                  <c:v>1.69804</c:v>
                </c:pt>
                <c:pt idx="3">
                  <c:v>1.39097</c:v>
                </c:pt>
              </c:numCache>
            </c:numRef>
          </c:val>
        </c:ser>
        <c:ser>
          <c:idx val="4"/>
          <c:order val="4"/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'графики ПО'!$F$21:$F$24</c:f>
                <c:numCache>
                  <c:formatCode>General</c:formatCode>
                  <c:ptCount val="4"/>
                  <c:pt idx="0">
                    <c:v>8.8694300000000004E-2</c:v>
                  </c:pt>
                  <c:pt idx="1">
                    <c:v>0.44426700000000002</c:v>
                  </c:pt>
                  <c:pt idx="2">
                    <c:v>0.31057200000000001</c:v>
                  </c:pt>
                  <c:pt idx="3">
                    <c:v>1.2346299999999999E-2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'графики ПО'!$F$16:$F$19</c:f>
              <c:numCache>
                <c:formatCode>General</c:formatCode>
                <c:ptCount val="4"/>
                <c:pt idx="0">
                  <c:v>2.6674799999999999</c:v>
                </c:pt>
                <c:pt idx="1">
                  <c:v>2.00752</c:v>
                </c:pt>
                <c:pt idx="2">
                  <c:v>0.75294099999999997</c:v>
                </c:pt>
                <c:pt idx="3">
                  <c:v>0.23254</c:v>
                </c:pt>
              </c:numCache>
            </c:numRef>
          </c:val>
        </c:ser>
        <c:ser>
          <c:idx val="5"/>
          <c:order val="5"/>
          <c:spPr>
            <a:solidFill>
              <a:schemeClr val="bg1">
                <a:lumMod val="9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'графики ПО'!$G$21:$G$24</c:f>
                <c:numCache>
                  <c:formatCode>General</c:formatCode>
                  <c:ptCount val="4"/>
                  <c:pt idx="0">
                    <c:v>0.14424899999999999</c:v>
                  </c:pt>
                  <c:pt idx="1">
                    <c:v>0.12292699999999999</c:v>
                  </c:pt>
                  <c:pt idx="2">
                    <c:v>0.14619499999999999</c:v>
                  </c:pt>
                  <c:pt idx="3">
                    <c:v>6.1974099999999997E-2</c:v>
                  </c:pt>
                </c:numCache>
              </c:numRef>
            </c:plus>
            <c:minus>
              <c:numRef>
                <c:f>'графики ПО'!$G$21:$G$24</c:f>
                <c:numCache>
                  <c:formatCode>General</c:formatCode>
                  <c:ptCount val="4"/>
                  <c:pt idx="0">
                    <c:v>0.14424899999999999</c:v>
                  </c:pt>
                  <c:pt idx="1">
                    <c:v>0.12292699999999999</c:v>
                  </c:pt>
                  <c:pt idx="2">
                    <c:v>0.14619499999999999</c:v>
                  </c:pt>
                  <c:pt idx="3">
                    <c:v>6.1974099999999997E-2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'графики ПО'!$G$16:$G$19</c:f>
              <c:numCache>
                <c:formatCode>General</c:formatCode>
                <c:ptCount val="4"/>
                <c:pt idx="0">
                  <c:v>1.5241199999999999</c:v>
                </c:pt>
                <c:pt idx="1">
                  <c:v>2.7629000000000001</c:v>
                </c:pt>
                <c:pt idx="2">
                  <c:v>1.3551299999999999</c:v>
                </c:pt>
                <c:pt idx="3">
                  <c:v>0.38141599999999998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4398320"/>
        <c:axId val="312473720"/>
      </c:barChart>
      <c:catAx>
        <c:axId val="314398320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l"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I      II    III        I     II   III         I    II   III          I    II   III</a:t>
                </a:r>
              </a:p>
              <a:p>
                <a:pPr algn="l">
                  <a:defRPr/>
                </a:pPr>
                <a:endParaRPr lang="ru-RU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  <a:p>
                <a:pPr algn="l">
                  <a:defRPr/>
                </a:pPr>
                <a:r>
                  <a:rPr lang="en-US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ru-RU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Фортуна   </a:t>
                </a: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   </a:t>
                </a:r>
                <a:r>
                  <a:rPr lang="ru-RU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Родничок</a:t>
                </a: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       </a:t>
                </a:r>
                <a:r>
                  <a:rPr lang="ru-RU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Пирос </a:t>
                </a: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        </a:t>
                </a:r>
                <a:r>
                  <a:rPr lang="ru-RU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Айдаред</a:t>
                </a:r>
              </a:p>
            </c:rich>
          </c:tx>
          <c:layout>
            <c:manualLayout>
              <c:xMode val="edge"/>
              <c:yMode val="edge"/>
              <c:x val="0.11940157480314958"/>
              <c:y val="0.802721137130585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algn="l"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crossAx val="312473720"/>
        <c:crosses val="autoZero"/>
        <c:auto val="0"/>
        <c:lblAlgn val="ctr"/>
        <c:lblOffset val="100"/>
        <c:noMultiLvlLbl val="0"/>
      </c:catAx>
      <c:valAx>
        <c:axId val="312473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Активность пероксидазы,</a:t>
                </a:r>
                <a:r>
                  <a:rPr lang="ru-RU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у.е./мг белка</a:t>
                </a:r>
                <a:endParaRPr lang="ru-RU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solidFill>
            <a:schemeClr val="bg1"/>
          </a:solidFill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398320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egendEntry>
        <c:idx val="1"/>
        <c:delete val="1"/>
      </c:legendEntry>
      <c:legendEntry>
        <c:idx val="2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81281517935258096"/>
          <c:y val="4.5995159695947099E-2"/>
          <c:w val="0.16667213473315837"/>
          <c:h val="0.156347274772471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5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Мишко</dc:creator>
  <cp:keywords/>
  <dc:description/>
  <cp:lastModifiedBy>Алиса Мишко</cp:lastModifiedBy>
  <cp:revision>13</cp:revision>
  <dcterms:created xsi:type="dcterms:W3CDTF">2019-09-03T05:44:00Z</dcterms:created>
  <dcterms:modified xsi:type="dcterms:W3CDTF">2019-09-19T12:24:00Z</dcterms:modified>
</cp:coreProperties>
</file>