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B2A" w:rsidRPr="00BB327E" w:rsidRDefault="00F35174" w:rsidP="00BB32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УДК</w:t>
      </w:r>
      <w:r w:rsidR="00BB327E">
        <w:rPr>
          <w:rFonts w:ascii="Times New Roman" w:hAnsi="Times New Roman" w:cs="Times New Roman"/>
          <w:sz w:val="24"/>
        </w:rPr>
        <w:t xml:space="preserve"> </w:t>
      </w:r>
      <w:r w:rsidR="00BB327E" w:rsidRPr="00BB327E">
        <w:rPr>
          <w:rFonts w:ascii="Times New Roman" w:hAnsi="Times New Roman" w:cs="Times New Roman"/>
          <w:sz w:val="24"/>
        </w:rPr>
        <w:t>663.252.6</w:t>
      </w:r>
    </w:p>
    <w:p w:rsidR="00F35174" w:rsidRDefault="00F35174" w:rsidP="006A4A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35174" w:rsidRPr="00DD514F" w:rsidRDefault="00DD514F" w:rsidP="006A4AE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ВОЗДЕЙСТВИЕ ОБРАБОТКИ ВИНОГРАДНЫХ ВЫЖИМОК ФЕРМЕНТНЫМ ПРЕПАРАТОМ </w:t>
      </w:r>
      <w:r>
        <w:rPr>
          <w:rFonts w:ascii="Times New Roman" w:hAnsi="Times New Roman" w:cs="Times New Roman"/>
          <w:b/>
          <w:sz w:val="24"/>
          <w:lang w:val="en-US"/>
        </w:rPr>
        <w:t>LALLZYME</w:t>
      </w:r>
      <w:r w:rsidRPr="00DD514F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  <w:lang w:val="en-US"/>
        </w:rPr>
        <w:t>EX</w:t>
      </w:r>
      <w:r w:rsidRPr="00DD514F">
        <w:rPr>
          <w:rFonts w:ascii="Times New Roman" w:hAnsi="Times New Roman" w:cs="Times New Roman"/>
          <w:b/>
          <w:sz w:val="24"/>
        </w:rPr>
        <w:t>-</w:t>
      </w:r>
      <w:r>
        <w:rPr>
          <w:rFonts w:ascii="Times New Roman" w:hAnsi="Times New Roman" w:cs="Times New Roman"/>
          <w:b/>
          <w:sz w:val="24"/>
          <w:lang w:val="en-US"/>
        </w:rPr>
        <w:t>V</w:t>
      </w:r>
      <w:r w:rsidRPr="00DD514F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НА КАЧЕСТВО И БЕЗОПАСНОСТЬ ПОЛУЧЕННОГО</w:t>
      </w:r>
      <w:r w:rsidR="002A44D0">
        <w:rPr>
          <w:rFonts w:ascii="Times New Roman" w:hAnsi="Times New Roman" w:cs="Times New Roman"/>
          <w:b/>
          <w:sz w:val="24"/>
        </w:rPr>
        <w:t xml:space="preserve"> ПИЩЕВОГО</w:t>
      </w:r>
      <w:r>
        <w:rPr>
          <w:rFonts w:ascii="Times New Roman" w:hAnsi="Times New Roman" w:cs="Times New Roman"/>
          <w:b/>
          <w:sz w:val="24"/>
        </w:rPr>
        <w:t xml:space="preserve"> ЭНОКРАСИТЕЛЯ</w:t>
      </w:r>
    </w:p>
    <w:p w:rsidR="00F35174" w:rsidRDefault="00F35174" w:rsidP="006A4AE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0125B8" w:rsidRDefault="00F35174" w:rsidP="006A4AE5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Малеева А.З., </w:t>
      </w:r>
      <w:r w:rsidR="00C77717">
        <w:rPr>
          <w:rFonts w:ascii="Times New Roman" w:hAnsi="Times New Roman" w:cs="Times New Roman"/>
          <w:i/>
          <w:sz w:val="24"/>
        </w:rPr>
        <w:t>аспирант</w:t>
      </w:r>
      <w:r w:rsidRPr="00F35174">
        <w:rPr>
          <w:rFonts w:ascii="Times New Roman" w:hAnsi="Times New Roman" w:cs="Times New Roman"/>
          <w:i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Щербакова Е.В., </w:t>
      </w:r>
      <w:r w:rsidRPr="00F35174">
        <w:rPr>
          <w:rFonts w:ascii="Times New Roman" w:hAnsi="Times New Roman" w:cs="Times New Roman"/>
          <w:i/>
          <w:sz w:val="24"/>
        </w:rPr>
        <w:t>д.т.н., профессор</w:t>
      </w:r>
    </w:p>
    <w:p w:rsidR="000814D0" w:rsidRDefault="00F35174" w:rsidP="006A4A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A4A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Федеральное государственное бюджетное обр</w:t>
      </w:r>
      <w:r w:rsidR="0008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азовательное учреждение высшего</w:t>
      </w:r>
    </w:p>
    <w:p w:rsidR="000814D0" w:rsidRDefault="00F35174" w:rsidP="006A4A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A4A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образования «Кубанский государственный аграрный университет </w:t>
      </w:r>
      <w:r w:rsidR="0008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имени И. Т.</w:t>
      </w:r>
    </w:p>
    <w:p w:rsidR="000814D0" w:rsidRDefault="00F35174" w:rsidP="006A4A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A4A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Трубилина»</w:t>
      </w:r>
    </w:p>
    <w:p w:rsidR="00F35174" w:rsidRDefault="00F35174" w:rsidP="006A4A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A4A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2F46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Россия, г. </w:t>
      </w:r>
      <w:r w:rsidRPr="006A4A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Краснодар)</w:t>
      </w:r>
    </w:p>
    <w:p w:rsidR="00DD514F" w:rsidRPr="00DD514F" w:rsidRDefault="00DD514F" w:rsidP="006A4AE5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</w:rPr>
      </w:pPr>
      <w:r w:rsidRPr="00DD514F">
        <w:rPr>
          <w:rFonts w:ascii="Times New Roman" w:hAnsi="Times New Roman" w:cs="Times New Roman"/>
          <w:i/>
          <w:sz w:val="24"/>
        </w:rPr>
        <w:t>mail@kubsau.ru</w:t>
      </w:r>
    </w:p>
    <w:p w:rsidR="00F35174" w:rsidRPr="006A4AE5" w:rsidRDefault="00F35174" w:rsidP="006A4AE5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</w:rPr>
      </w:pPr>
    </w:p>
    <w:p w:rsidR="00772F8A" w:rsidRDefault="009463BC" w:rsidP="007621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42E42">
        <w:rPr>
          <w:rFonts w:ascii="Times New Roman" w:hAnsi="Times New Roman" w:cs="Times New Roman"/>
          <w:b/>
          <w:i/>
          <w:sz w:val="24"/>
        </w:rPr>
        <w:t xml:space="preserve">Реферат. </w:t>
      </w:r>
      <w:r w:rsidR="00E1264B" w:rsidRPr="00442E42">
        <w:rPr>
          <w:rFonts w:ascii="Times New Roman" w:hAnsi="Times New Roman" w:cs="Times New Roman"/>
          <w:sz w:val="24"/>
        </w:rPr>
        <w:t xml:space="preserve">В </w:t>
      </w:r>
      <w:r w:rsidR="00442E42" w:rsidRPr="00442E42">
        <w:rPr>
          <w:rFonts w:ascii="Times New Roman" w:hAnsi="Times New Roman" w:cs="Times New Roman"/>
          <w:sz w:val="24"/>
        </w:rPr>
        <w:t>данной работе рассмотрены вопросы</w:t>
      </w:r>
      <w:r w:rsidR="00E1264B" w:rsidRPr="00442E42">
        <w:rPr>
          <w:rFonts w:ascii="Times New Roman" w:hAnsi="Times New Roman" w:cs="Times New Roman"/>
          <w:sz w:val="24"/>
        </w:rPr>
        <w:t>, отражающие в</w:t>
      </w:r>
      <w:r w:rsidR="00442E42" w:rsidRPr="00442E42">
        <w:rPr>
          <w:rFonts w:ascii="Times New Roman" w:hAnsi="Times New Roman" w:cs="Times New Roman"/>
          <w:sz w:val="24"/>
        </w:rPr>
        <w:t>лияние</w:t>
      </w:r>
      <w:r w:rsidR="00762105">
        <w:rPr>
          <w:rFonts w:ascii="Times New Roman" w:hAnsi="Times New Roman" w:cs="Times New Roman"/>
          <w:sz w:val="24"/>
        </w:rPr>
        <w:t xml:space="preserve"> фермент</w:t>
      </w:r>
      <w:r w:rsidR="00442E42" w:rsidRPr="00442E42">
        <w:rPr>
          <w:rFonts w:ascii="Times New Roman" w:hAnsi="Times New Roman" w:cs="Times New Roman"/>
          <w:sz w:val="24"/>
        </w:rPr>
        <w:t>ного препарата</w:t>
      </w:r>
      <w:r w:rsidR="00762105">
        <w:rPr>
          <w:rFonts w:ascii="Times New Roman" w:hAnsi="Times New Roman" w:cs="Times New Roman"/>
          <w:sz w:val="24"/>
        </w:rPr>
        <w:t xml:space="preserve"> (ФП)</w:t>
      </w:r>
      <w:r w:rsidR="00E1264B" w:rsidRPr="00442E4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2E42" w:rsidRPr="00442E42">
        <w:rPr>
          <w:rFonts w:ascii="Times New Roman" w:hAnsi="Times New Roman" w:cs="Times New Roman"/>
          <w:sz w:val="24"/>
        </w:rPr>
        <w:t>пектолитической</w:t>
      </w:r>
      <w:proofErr w:type="spellEnd"/>
      <w:r w:rsidR="00442E42" w:rsidRPr="00442E42">
        <w:rPr>
          <w:rFonts w:ascii="Times New Roman" w:hAnsi="Times New Roman" w:cs="Times New Roman"/>
          <w:sz w:val="24"/>
        </w:rPr>
        <w:t xml:space="preserve"> направленности </w:t>
      </w:r>
      <w:r w:rsidR="00E1264B" w:rsidRPr="00442E42">
        <w:rPr>
          <w:rFonts w:ascii="Times New Roman" w:hAnsi="Times New Roman" w:cs="Times New Roman"/>
          <w:sz w:val="24"/>
        </w:rPr>
        <w:t xml:space="preserve">на </w:t>
      </w:r>
      <w:r w:rsidR="00442E42" w:rsidRPr="00442E42">
        <w:rPr>
          <w:rFonts w:ascii="Times New Roman" w:hAnsi="Times New Roman" w:cs="Times New Roman"/>
          <w:sz w:val="24"/>
        </w:rPr>
        <w:t xml:space="preserve">технологические </w:t>
      </w:r>
      <w:r w:rsidR="00E1264B" w:rsidRPr="00442E42">
        <w:rPr>
          <w:rFonts w:ascii="Times New Roman" w:hAnsi="Times New Roman" w:cs="Times New Roman"/>
          <w:sz w:val="24"/>
        </w:rPr>
        <w:t>па</w:t>
      </w:r>
      <w:r w:rsidR="00442E42">
        <w:rPr>
          <w:rFonts w:ascii="Times New Roman" w:hAnsi="Times New Roman" w:cs="Times New Roman"/>
          <w:sz w:val="24"/>
        </w:rPr>
        <w:t>раметры экстракционного раствора и получаемого из него натурального пищевого красителя</w:t>
      </w:r>
      <w:r w:rsidR="00E1264B" w:rsidRPr="00442E42">
        <w:rPr>
          <w:rFonts w:ascii="Times New Roman" w:hAnsi="Times New Roman" w:cs="Times New Roman"/>
          <w:sz w:val="24"/>
        </w:rPr>
        <w:t xml:space="preserve">. </w:t>
      </w:r>
      <w:r w:rsidR="0023216A">
        <w:rPr>
          <w:rFonts w:ascii="Times New Roman" w:hAnsi="Times New Roman" w:cs="Times New Roman"/>
          <w:sz w:val="24"/>
        </w:rPr>
        <w:t>Апробирована методика извлечения антоцианов из виноградных выжимок</w:t>
      </w:r>
      <w:r w:rsidR="00772F8A" w:rsidRPr="00772F8A">
        <w:rPr>
          <w:rFonts w:ascii="Times New Roman" w:hAnsi="Times New Roman" w:cs="Times New Roman"/>
          <w:sz w:val="24"/>
        </w:rPr>
        <w:t xml:space="preserve"> </w:t>
      </w:r>
      <w:r w:rsidR="0023216A">
        <w:rPr>
          <w:rFonts w:ascii="Times New Roman" w:hAnsi="Times New Roman" w:cs="Times New Roman"/>
          <w:sz w:val="24"/>
        </w:rPr>
        <w:t xml:space="preserve">тёмноокрашенных сортов </w:t>
      </w:r>
      <w:r w:rsidR="00772F8A" w:rsidRPr="00772F8A">
        <w:rPr>
          <w:rFonts w:ascii="Times New Roman" w:hAnsi="Times New Roman" w:cs="Times New Roman"/>
          <w:sz w:val="24"/>
        </w:rPr>
        <w:t xml:space="preserve">с использованием </w:t>
      </w:r>
      <w:r w:rsidR="0023216A" w:rsidRPr="0023216A">
        <w:rPr>
          <w:rFonts w:ascii="Times New Roman" w:hAnsi="Times New Roman" w:cs="Times New Roman"/>
          <w:sz w:val="24"/>
        </w:rPr>
        <w:t>различной дозировки</w:t>
      </w:r>
      <w:r w:rsidR="00DA6933">
        <w:rPr>
          <w:rFonts w:ascii="Times New Roman" w:hAnsi="Times New Roman" w:cs="Times New Roman"/>
          <w:sz w:val="24"/>
        </w:rPr>
        <w:t xml:space="preserve"> и времени действия</w:t>
      </w:r>
      <w:r w:rsidR="0023216A" w:rsidRPr="0023216A">
        <w:rPr>
          <w:rFonts w:ascii="Times New Roman" w:hAnsi="Times New Roman" w:cs="Times New Roman"/>
          <w:sz w:val="24"/>
        </w:rPr>
        <w:t xml:space="preserve"> ферментного препарата </w:t>
      </w:r>
      <w:r w:rsidR="0023216A">
        <w:rPr>
          <w:rFonts w:ascii="Times New Roman" w:hAnsi="Times New Roman" w:cs="Times New Roman"/>
          <w:sz w:val="24"/>
        </w:rPr>
        <w:t>для выявления оптима</w:t>
      </w:r>
      <w:r w:rsidR="00762105">
        <w:rPr>
          <w:rFonts w:ascii="Times New Roman" w:hAnsi="Times New Roman" w:cs="Times New Roman"/>
          <w:sz w:val="24"/>
        </w:rPr>
        <w:t>льной</w:t>
      </w:r>
      <w:r w:rsidR="0023216A" w:rsidRPr="0023216A">
        <w:rPr>
          <w:rFonts w:ascii="Times New Roman" w:hAnsi="Times New Roman" w:cs="Times New Roman"/>
          <w:sz w:val="24"/>
        </w:rPr>
        <w:t xml:space="preserve"> интенсивности окраски </w:t>
      </w:r>
      <w:proofErr w:type="spellStart"/>
      <w:r w:rsidR="0023216A">
        <w:rPr>
          <w:rFonts w:ascii="Times New Roman" w:hAnsi="Times New Roman" w:cs="Times New Roman"/>
          <w:sz w:val="24"/>
        </w:rPr>
        <w:t>энокрасителя</w:t>
      </w:r>
      <w:proofErr w:type="spellEnd"/>
      <w:r w:rsidR="0023216A">
        <w:rPr>
          <w:rFonts w:ascii="Times New Roman" w:hAnsi="Times New Roman" w:cs="Times New Roman"/>
          <w:sz w:val="24"/>
        </w:rPr>
        <w:t>.</w:t>
      </w:r>
      <w:r w:rsidR="00762105">
        <w:rPr>
          <w:rFonts w:ascii="Times New Roman" w:hAnsi="Times New Roman" w:cs="Times New Roman"/>
          <w:sz w:val="24"/>
        </w:rPr>
        <w:t xml:space="preserve"> Проведенные исследования подтвердили эффективность применения ФП, которые положительно сказались на показателях качества и безопасности конечного продукта.</w:t>
      </w:r>
    </w:p>
    <w:p w:rsidR="006A4AE5" w:rsidRPr="009463BC" w:rsidRDefault="009463BC" w:rsidP="009463B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Ключевые слова:</w:t>
      </w:r>
      <w:r w:rsidR="00C77717">
        <w:rPr>
          <w:rFonts w:ascii="Times New Roman" w:hAnsi="Times New Roman" w:cs="Times New Roman"/>
          <w:sz w:val="24"/>
        </w:rPr>
        <w:t xml:space="preserve"> виноградные выжимки</w:t>
      </w:r>
      <w:r w:rsidR="00E1264B" w:rsidRPr="00E1264B">
        <w:rPr>
          <w:rFonts w:ascii="Times New Roman" w:hAnsi="Times New Roman" w:cs="Times New Roman"/>
          <w:sz w:val="24"/>
        </w:rPr>
        <w:t xml:space="preserve">, ферментный препарат, </w:t>
      </w:r>
      <w:r w:rsidR="00C77717">
        <w:rPr>
          <w:rFonts w:ascii="Times New Roman" w:hAnsi="Times New Roman" w:cs="Times New Roman"/>
          <w:sz w:val="24"/>
        </w:rPr>
        <w:t xml:space="preserve">экстракция, </w:t>
      </w:r>
      <w:proofErr w:type="spellStart"/>
      <w:r w:rsidR="00C77717">
        <w:rPr>
          <w:rFonts w:ascii="Times New Roman" w:hAnsi="Times New Roman" w:cs="Times New Roman"/>
          <w:sz w:val="24"/>
        </w:rPr>
        <w:t>энокраситель</w:t>
      </w:r>
      <w:proofErr w:type="spellEnd"/>
      <w:r w:rsidR="00C77717">
        <w:rPr>
          <w:rFonts w:ascii="Times New Roman" w:hAnsi="Times New Roman" w:cs="Times New Roman"/>
          <w:sz w:val="24"/>
        </w:rPr>
        <w:t>, пищевые добавки, безопасность, комплексная переработка</w:t>
      </w:r>
    </w:p>
    <w:p w:rsidR="006A4AE5" w:rsidRDefault="006A4AE5" w:rsidP="006A4AE5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</w:rPr>
      </w:pPr>
    </w:p>
    <w:p w:rsidR="006A4AE5" w:rsidRDefault="000814D0" w:rsidP="000814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45185D">
        <w:rPr>
          <w:rFonts w:ascii="Times New Roman" w:hAnsi="Times New Roman" w:cs="Times New Roman"/>
          <w:b/>
          <w:i/>
          <w:sz w:val="24"/>
          <w:lang w:val="en-US"/>
        </w:rPr>
        <w:t>Summary</w:t>
      </w:r>
      <w:r w:rsidR="00AE52D3" w:rsidRPr="00AE52D3">
        <w:rPr>
          <w:rFonts w:ascii="Times New Roman" w:hAnsi="Times New Roman" w:cs="Times New Roman"/>
          <w:b/>
          <w:i/>
          <w:sz w:val="24"/>
          <w:lang w:val="en-US"/>
        </w:rPr>
        <w:t xml:space="preserve">. </w:t>
      </w:r>
      <w:r w:rsidR="00AE52D3" w:rsidRPr="00AE52D3">
        <w:rPr>
          <w:rFonts w:ascii="Times New Roman" w:hAnsi="Times New Roman" w:cs="Times New Roman"/>
          <w:sz w:val="24"/>
          <w:lang w:val="en-US"/>
        </w:rPr>
        <w:t xml:space="preserve">In this work the questions reflecting influence of the </w:t>
      </w:r>
      <w:proofErr w:type="spellStart"/>
      <w:r w:rsidR="00AE52D3" w:rsidRPr="00AE52D3">
        <w:rPr>
          <w:rFonts w:ascii="Times New Roman" w:hAnsi="Times New Roman" w:cs="Times New Roman"/>
          <w:sz w:val="24"/>
          <w:lang w:val="en-US"/>
        </w:rPr>
        <w:t>fermental</w:t>
      </w:r>
      <w:proofErr w:type="spellEnd"/>
      <w:r w:rsidR="00AE52D3" w:rsidRPr="00AE52D3">
        <w:rPr>
          <w:rFonts w:ascii="Times New Roman" w:hAnsi="Times New Roman" w:cs="Times New Roman"/>
          <w:sz w:val="24"/>
          <w:lang w:val="en-US"/>
        </w:rPr>
        <w:t xml:space="preserve"> medicine (FM) </w:t>
      </w:r>
      <w:r w:rsidR="002E1943" w:rsidRPr="002E1943">
        <w:rPr>
          <w:rFonts w:ascii="Times New Roman" w:hAnsi="Times New Roman" w:cs="Times New Roman"/>
          <w:sz w:val="24"/>
          <w:lang w:val="en-US"/>
        </w:rPr>
        <w:t xml:space="preserve">of </w:t>
      </w:r>
      <w:proofErr w:type="spellStart"/>
      <w:r w:rsidR="002E1943" w:rsidRPr="002E1943">
        <w:rPr>
          <w:rFonts w:ascii="Times New Roman" w:hAnsi="Times New Roman" w:cs="Times New Roman"/>
          <w:sz w:val="24"/>
          <w:lang w:val="en-US"/>
        </w:rPr>
        <w:t>pectolytic</w:t>
      </w:r>
      <w:proofErr w:type="spellEnd"/>
      <w:r w:rsidR="002E1943" w:rsidRPr="002E1943">
        <w:rPr>
          <w:rFonts w:ascii="Times New Roman" w:hAnsi="Times New Roman" w:cs="Times New Roman"/>
          <w:sz w:val="24"/>
          <w:lang w:val="en-US"/>
        </w:rPr>
        <w:t xml:space="preserve"> orientation on the technological parameters of the extraction solution and the natural food coloring obtained from it. The methodology for extracting </w:t>
      </w:r>
      <w:proofErr w:type="spellStart"/>
      <w:r w:rsidR="002E1943" w:rsidRPr="002E1943">
        <w:rPr>
          <w:rFonts w:ascii="Times New Roman" w:hAnsi="Times New Roman" w:cs="Times New Roman"/>
          <w:sz w:val="24"/>
          <w:lang w:val="en-US"/>
        </w:rPr>
        <w:t>anthocyanins</w:t>
      </w:r>
      <w:proofErr w:type="spellEnd"/>
      <w:r w:rsidR="002E1943" w:rsidRPr="002E1943">
        <w:rPr>
          <w:rFonts w:ascii="Times New Roman" w:hAnsi="Times New Roman" w:cs="Times New Roman"/>
          <w:sz w:val="24"/>
          <w:lang w:val="en-US"/>
        </w:rPr>
        <w:t xml:space="preserve"> from grape marc extracts of dark-colored varieties using a different dosage </w:t>
      </w:r>
      <w:r w:rsidR="00DA6933" w:rsidRPr="00DA6933">
        <w:rPr>
          <w:rFonts w:ascii="Times New Roman" w:hAnsi="Times New Roman" w:cs="Times New Roman"/>
          <w:sz w:val="24"/>
          <w:lang w:val="en-US"/>
        </w:rPr>
        <w:t xml:space="preserve">and time of action </w:t>
      </w:r>
      <w:r w:rsidR="002E1943" w:rsidRPr="002E1943">
        <w:rPr>
          <w:rFonts w:ascii="Times New Roman" w:hAnsi="Times New Roman" w:cs="Times New Roman"/>
          <w:sz w:val="24"/>
          <w:lang w:val="en-US"/>
        </w:rPr>
        <w:t xml:space="preserve">of the enzyme preparation to determine the optimal color intensity of the enamel was tested. Studies have confirmed the effectiveness of the use of </w:t>
      </w:r>
      <w:r w:rsidR="00AE52D3" w:rsidRPr="00AE52D3">
        <w:rPr>
          <w:rFonts w:ascii="Times New Roman" w:hAnsi="Times New Roman" w:cs="Times New Roman"/>
          <w:sz w:val="24"/>
          <w:lang w:val="en-US"/>
        </w:rPr>
        <w:t>FM</w:t>
      </w:r>
      <w:r w:rsidR="002E1943" w:rsidRPr="002E1943">
        <w:rPr>
          <w:rFonts w:ascii="Times New Roman" w:hAnsi="Times New Roman" w:cs="Times New Roman"/>
          <w:sz w:val="24"/>
          <w:lang w:val="en-US"/>
        </w:rPr>
        <w:t>, which had a positive effect on the quality and safety of the final product.</w:t>
      </w:r>
    </w:p>
    <w:p w:rsidR="000814D0" w:rsidRDefault="000814D0" w:rsidP="000814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C77717">
        <w:rPr>
          <w:rFonts w:ascii="Times New Roman" w:hAnsi="Times New Roman" w:cs="Times New Roman"/>
          <w:b/>
          <w:i/>
          <w:sz w:val="24"/>
          <w:lang w:val="en-US"/>
        </w:rPr>
        <w:t xml:space="preserve">Key words: </w:t>
      </w:r>
      <w:r w:rsidR="00C77717" w:rsidRPr="00C77717">
        <w:rPr>
          <w:rFonts w:ascii="Times New Roman" w:hAnsi="Times New Roman" w:cs="Times New Roman"/>
          <w:sz w:val="24"/>
          <w:lang w:val="en-US"/>
        </w:rPr>
        <w:t>grape marc, enzyme preparation, extraction, enamel, food additives, safety, complex processing</w:t>
      </w:r>
    </w:p>
    <w:p w:rsidR="00246225" w:rsidRDefault="00246225" w:rsidP="000814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8A360A" w:rsidRPr="008A360A" w:rsidRDefault="00246225" w:rsidP="008A360A">
      <w:pPr>
        <w:pStyle w:val="Standard"/>
        <w:ind w:firstLine="567"/>
        <w:jc w:val="both"/>
        <w:rPr>
          <w:rFonts w:cs="Times New Roman"/>
          <w:bCs/>
          <w:iCs/>
        </w:rPr>
      </w:pPr>
      <w:r w:rsidRPr="00A0605B">
        <w:rPr>
          <w:rFonts w:cs="Times New Roman"/>
          <w:b/>
          <w:bCs/>
          <w:i/>
          <w:iCs/>
        </w:rPr>
        <w:t>Введение.</w:t>
      </w:r>
      <w:r w:rsidR="007423FF" w:rsidRPr="007423FF">
        <w:t xml:space="preserve"> </w:t>
      </w:r>
      <w:r w:rsidR="007423FF">
        <w:rPr>
          <w:rFonts w:cs="Times New Roman"/>
          <w:bCs/>
          <w:iCs/>
        </w:rPr>
        <w:t xml:space="preserve">Вопрос использования натуральных </w:t>
      </w:r>
      <w:r w:rsidR="00B20C02">
        <w:rPr>
          <w:rFonts w:cs="Times New Roman"/>
          <w:bCs/>
          <w:iCs/>
        </w:rPr>
        <w:t xml:space="preserve">пищевых </w:t>
      </w:r>
      <w:r w:rsidR="007423FF">
        <w:rPr>
          <w:rFonts w:cs="Times New Roman"/>
          <w:bCs/>
          <w:iCs/>
        </w:rPr>
        <w:t xml:space="preserve">красителей в пищевой индустрии </w:t>
      </w:r>
      <w:r w:rsidR="007423FF" w:rsidRPr="007423FF">
        <w:rPr>
          <w:rFonts w:cs="Times New Roman"/>
          <w:bCs/>
          <w:iCs/>
        </w:rPr>
        <w:t>оказывается в фок</w:t>
      </w:r>
      <w:r w:rsidR="007423FF">
        <w:rPr>
          <w:rFonts w:cs="Times New Roman"/>
          <w:bCs/>
          <w:iCs/>
        </w:rPr>
        <w:t>усе исследовательского внимания</w:t>
      </w:r>
      <w:r w:rsidR="008A360A">
        <w:rPr>
          <w:rFonts w:cs="Times New Roman"/>
          <w:bCs/>
          <w:iCs/>
        </w:rPr>
        <w:t>, поскольку на данный момент</w:t>
      </w:r>
      <w:r w:rsidR="008A360A" w:rsidRPr="008A360A">
        <w:rPr>
          <w:rFonts w:cs="Times New Roman"/>
          <w:bCs/>
          <w:iCs/>
        </w:rPr>
        <w:t xml:space="preserve"> </w:t>
      </w:r>
      <w:r w:rsidR="008A360A">
        <w:rPr>
          <w:rFonts w:cs="Times New Roman"/>
          <w:bCs/>
          <w:iCs/>
        </w:rPr>
        <w:t xml:space="preserve">среди населения наблюдается </w:t>
      </w:r>
      <w:r w:rsidR="008A360A" w:rsidRPr="008A360A">
        <w:rPr>
          <w:rFonts w:cs="Times New Roman"/>
          <w:bCs/>
          <w:iCs/>
        </w:rPr>
        <w:t xml:space="preserve">острая </w:t>
      </w:r>
      <w:r w:rsidR="008A360A">
        <w:rPr>
          <w:rFonts w:cs="Times New Roman"/>
          <w:bCs/>
          <w:iCs/>
        </w:rPr>
        <w:t>необходим</w:t>
      </w:r>
      <w:r w:rsidR="008A360A" w:rsidRPr="008A360A">
        <w:rPr>
          <w:rFonts w:cs="Times New Roman"/>
          <w:bCs/>
          <w:iCs/>
        </w:rPr>
        <w:t xml:space="preserve">ость в </w:t>
      </w:r>
      <w:r w:rsidR="008A360A">
        <w:rPr>
          <w:rFonts w:cs="Times New Roman"/>
          <w:bCs/>
          <w:iCs/>
        </w:rPr>
        <w:t>качественных</w:t>
      </w:r>
      <w:r w:rsidR="008A360A" w:rsidRPr="008A360A">
        <w:rPr>
          <w:rFonts w:cs="Times New Roman"/>
          <w:bCs/>
          <w:iCs/>
        </w:rPr>
        <w:t xml:space="preserve"> </w:t>
      </w:r>
      <w:r w:rsidR="008A360A">
        <w:rPr>
          <w:rFonts w:cs="Times New Roman"/>
          <w:bCs/>
          <w:iCs/>
        </w:rPr>
        <w:t xml:space="preserve">и </w:t>
      </w:r>
      <w:r w:rsidR="008A360A" w:rsidRPr="008A360A">
        <w:rPr>
          <w:rFonts w:cs="Times New Roman"/>
          <w:bCs/>
          <w:iCs/>
        </w:rPr>
        <w:t>безопасных для организма пищевых</w:t>
      </w:r>
      <w:r w:rsidR="008A360A">
        <w:rPr>
          <w:rFonts w:cs="Times New Roman"/>
          <w:bCs/>
          <w:iCs/>
        </w:rPr>
        <w:t xml:space="preserve"> добавках</w:t>
      </w:r>
      <w:r w:rsidR="00142D10">
        <w:rPr>
          <w:rFonts w:cs="Times New Roman"/>
          <w:bCs/>
          <w:iCs/>
        </w:rPr>
        <w:t>.</w:t>
      </w:r>
    </w:p>
    <w:p w:rsidR="00142D10" w:rsidRDefault="00532C27" w:rsidP="00B27246">
      <w:pPr>
        <w:spacing w:after="0"/>
        <w:ind w:firstLine="567"/>
        <w:jc w:val="both"/>
        <w:rPr>
          <w:rFonts w:ascii="Times New Roman" w:eastAsia="SimSun" w:hAnsi="Times New Roman" w:cs="Times New Roman"/>
          <w:bCs/>
          <w:i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Cs/>
          <w:iCs/>
          <w:kern w:val="1"/>
          <w:sz w:val="24"/>
          <w:szCs w:val="24"/>
          <w:lang w:eastAsia="hi-IN" w:bidi="hi-IN"/>
        </w:rPr>
        <w:t xml:space="preserve">Маркетинговое </w:t>
      </w:r>
      <w:r w:rsidR="00142D10">
        <w:rPr>
          <w:rFonts w:ascii="Times New Roman" w:eastAsia="SimSun" w:hAnsi="Times New Roman" w:cs="Times New Roman"/>
          <w:bCs/>
          <w:iCs/>
          <w:kern w:val="1"/>
          <w:sz w:val="24"/>
          <w:szCs w:val="24"/>
          <w:lang w:eastAsia="hi-IN" w:bidi="hi-IN"/>
        </w:rPr>
        <w:t xml:space="preserve">исследование на рисунке 1 показывает, что рынок </w:t>
      </w:r>
      <w:r w:rsidR="00142D10" w:rsidRPr="00142D10">
        <w:rPr>
          <w:rFonts w:ascii="Times New Roman" w:eastAsia="SimSun" w:hAnsi="Times New Roman" w:cs="Times New Roman"/>
          <w:bCs/>
          <w:iCs/>
          <w:kern w:val="1"/>
          <w:sz w:val="24"/>
          <w:szCs w:val="24"/>
          <w:lang w:eastAsia="hi-IN" w:bidi="hi-IN"/>
        </w:rPr>
        <w:t xml:space="preserve">натуральных </w:t>
      </w:r>
      <w:r w:rsidR="00142D10">
        <w:rPr>
          <w:rFonts w:ascii="Times New Roman" w:eastAsia="SimSun" w:hAnsi="Times New Roman" w:cs="Times New Roman"/>
          <w:bCs/>
          <w:iCs/>
          <w:kern w:val="1"/>
          <w:sz w:val="24"/>
          <w:szCs w:val="24"/>
          <w:lang w:eastAsia="hi-IN" w:bidi="hi-IN"/>
        </w:rPr>
        <w:t xml:space="preserve">пищевых </w:t>
      </w:r>
      <w:r w:rsidR="00B27246">
        <w:rPr>
          <w:rFonts w:ascii="Times New Roman" w:eastAsia="SimSun" w:hAnsi="Times New Roman" w:cs="Times New Roman"/>
          <w:bCs/>
          <w:iCs/>
          <w:kern w:val="1"/>
          <w:sz w:val="24"/>
          <w:szCs w:val="24"/>
          <w:lang w:eastAsia="hi-IN" w:bidi="hi-IN"/>
        </w:rPr>
        <w:t>красителей всё ещё</w:t>
      </w:r>
      <w:r w:rsidR="00142D10" w:rsidRPr="00142D10">
        <w:rPr>
          <w:rFonts w:ascii="Times New Roman" w:eastAsia="SimSun" w:hAnsi="Times New Roman" w:cs="Times New Roman"/>
          <w:bCs/>
          <w:iCs/>
          <w:kern w:val="1"/>
          <w:sz w:val="24"/>
          <w:szCs w:val="24"/>
          <w:lang w:eastAsia="hi-IN" w:bidi="hi-IN"/>
        </w:rPr>
        <w:t xml:space="preserve"> насыщается за счёт импорта, но уже заметен уход от </w:t>
      </w:r>
      <w:r>
        <w:rPr>
          <w:rFonts w:ascii="Times New Roman" w:eastAsia="SimSun" w:hAnsi="Times New Roman" w:cs="Times New Roman"/>
          <w:bCs/>
          <w:iCs/>
          <w:kern w:val="1"/>
          <w:sz w:val="24"/>
          <w:szCs w:val="24"/>
          <w:lang w:eastAsia="hi-IN" w:bidi="hi-IN"/>
        </w:rPr>
        <w:t xml:space="preserve">применения </w:t>
      </w:r>
      <w:r w:rsidR="00142D10">
        <w:rPr>
          <w:rFonts w:ascii="Times New Roman" w:eastAsia="SimSun" w:hAnsi="Times New Roman" w:cs="Times New Roman"/>
          <w:bCs/>
          <w:iCs/>
          <w:kern w:val="1"/>
          <w:sz w:val="24"/>
          <w:szCs w:val="24"/>
          <w:lang w:eastAsia="hi-IN" w:bidi="hi-IN"/>
        </w:rPr>
        <w:t>красителей</w:t>
      </w:r>
      <w:r w:rsidR="00142D10" w:rsidRPr="00142D10">
        <w:rPr>
          <w:rFonts w:ascii="Times New Roman" w:eastAsia="SimSun" w:hAnsi="Times New Roman" w:cs="Times New Roman"/>
          <w:bCs/>
          <w:iCs/>
          <w:kern w:val="1"/>
          <w:sz w:val="24"/>
          <w:szCs w:val="24"/>
          <w:lang w:eastAsia="hi-IN" w:bidi="hi-IN"/>
        </w:rPr>
        <w:t>,</w:t>
      </w:r>
      <w:r w:rsidR="0008094F">
        <w:rPr>
          <w:rFonts w:ascii="Times New Roman" w:eastAsia="SimSun" w:hAnsi="Times New Roman" w:cs="Times New Roman"/>
          <w:bCs/>
          <w:iCs/>
          <w:kern w:val="1"/>
          <w:sz w:val="24"/>
          <w:szCs w:val="24"/>
          <w:lang w:eastAsia="hi-IN" w:bidi="hi-IN"/>
        </w:rPr>
        <w:t xml:space="preserve"> полученных</w:t>
      </w:r>
      <w:r w:rsidR="00142D10" w:rsidRPr="00142D10">
        <w:rPr>
          <w:rFonts w:ascii="Times New Roman" w:eastAsia="SimSun" w:hAnsi="Times New Roman" w:cs="Times New Roman"/>
          <w:bCs/>
          <w:iCs/>
          <w:kern w:val="1"/>
          <w:sz w:val="24"/>
          <w:szCs w:val="24"/>
          <w:lang w:eastAsia="hi-IN" w:bidi="hi-IN"/>
        </w:rPr>
        <w:t xml:space="preserve"> </w:t>
      </w:r>
      <w:r w:rsidR="00B27246">
        <w:rPr>
          <w:rFonts w:ascii="Times New Roman" w:eastAsia="SimSun" w:hAnsi="Times New Roman" w:cs="Times New Roman"/>
          <w:bCs/>
          <w:iCs/>
          <w:kern w:val="1"/>
          <w:sz w:val="24"/>
          <w:szCs w:val="24"/>
          <w:lang w:eastAsia="hi-IN" w:bidi="hi-IN"/>
        </w:rPr>
        <w:t xml:space="preserve">синтетическим путём, </w:t>
      </w:r>
      <w:r w:rsidR="00142D10" w:rsidRPr="00142D10">
        <w:rPr>
          <w:rFonts w:ascii="Times New Roman" w:eastAsia="SimSun" w:hAnsi="Times New Roman" w:cs="Times New Roman"/>
          <w:bCs/>
          <w:iCs/>
          <w:kern w:val="1"/>
          <w:sz w:val="24"/>
          <w:szCs w:val="24"/>
          <w:lang w:eastAsia="hi-IN" w:bidi="hi-IN"/>
        </w:rPr>
        <w:t>ведь спрос потребительского рынка диктует</w:t>
      </w:r>
      <w:r>
        <w:rPr>
          <w:rFonts w:ascii="Times New Roman" w:eastAsia="SimSun" w:hAnsi="Times New Roman" w:cs="Times New Roman"/>
          <w:bCs/>
          <w:iCs/>
          <w:kern w:val="1"/>
          <w:sz w:val="24"/>
          <w:szCs w:val="24"/>
          <w:lang w:eastAsia="hi-IN" w:bidi="hi-IN"/>
        </w:rPr>
        <w:t xml:space="preserve"> </w:t>
      </w:r>
      <w:r w:rsidR="0008094F">
        <w:rPr>
          <w:rFonts w:ascii="Times New Roman" w:eastAsia="SimSun" w:hAnsi="Times New Roman" w:cs="Times New Roman"/>
          <w:bCs/>
          <w:iCs/>
          <w:kern w:val="1"/>
          <w:sz w:val="24"/>
          <w:szCs w:val="24"/>
          <w:lang w:eastAsia="hi-IN" w:bidi="hi-IN"/>
        </w:rPr>
        <w:t>концепцию</w:t>
      </w:r>
      <w:r w:rsidR="0008094F" w:rsidRPr="0008094F">
        <w:rPr>
          <w:rFonts w:ascii="Times New Roman" w:eastAsia="SimSun" w:hAnsi="Times New Roman" w:cs="Times New Roman"/>
          <w:bCs/>
          <w:iCs/>
          <w:kern w:val="1"/>
          <w:sz w:val="24"/>
          <w:szCs w:val="24"/>
          <w:lang w:eastAsia="hi-IN" w:bidi="hi-IN"/>
        </w:rPr>
        <w:t xml:space="preserve"> здорового образа жизн</w:t>
      </w:r>
      <w:r w:rsidR="0008094F">
        <w:rPr>
          <w:rFonts w:ascii="Times New Roman" w:eastAsia="SimSun" w:hAnsi="Times New Roman" w:cs="Times New Roman"/>
          <w:bCs/>
          <w:iCs/>
          <w:kern w:val="1"/>
          <w:sz w:val="24"/>
          <w:szCs w:val="24"/>
          <w:lang w:eastAsia="hi-IN" w:bidi="hi-IN"/>
        </w:rPr>
        <w:t xml:space="preserve">и, а вместе с этим и </w:t>
      </w:r>
      <w:r>
        <w:rPr>
          <w:rFonts w:ascii="Times New Roman" w:eastAsia="SimSun" w:hAnsi="Times New Roman" w:cs="Times New Roman"/>
          <w:bCs/>
          <w:iCs/>
          <w:kern w:val="1"/>
          <w:sz w:val="24"/>
          <w:szCs w:val="24"/>
          <w:lang w:eastAsia="hi-IN" w:bidi="hi-IN"/>
        </w:rPr>
        <w:t>«здоровую» модификацию продуктов питания</w:t>
      </w:r>
      <w:r w:rsidR="00142D10" w:rsidRPr="00142D10">
        <w:rPr>
          <w:rFonts w:ascii="Times New Roman" w:eastAsia="SimSun" w:hAnsi="Times New Roman" w:cs="Times New Roman"/>
          <w:bCs/>
          <w:iCs/>
          <w:kern w:val="1"/>
          <w:sz w:val="24"/>
          <w:szCs w:val="24"/>
          <w:lang w:eastAsia="hi-IN" w:bidi="hi-IN"/>
        </w:rPr>
        <w:t>.</w:t>
      </w:r>
    </w:p>
    <w:p w:rsidR="007E67BA" w:rsidRDefault="007E67BA" w:rsidP="007E67BA">
      <w:pPr>
        <w:spacing w:after="0"/>
        <w:ind w:firstLine="567"/>
        <w:jc w:val="center"/>
        <w:rPr>
          <w:rFonts w:ascii="Times New Roman" w:eastAsia="SimSun" w:hAnsi="Times New Roman" w:cs="Times New Roman"/>
          <w:bCs/>
          <w:i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Cs/>
          <w:iCs/>
          <w:noProof/>
          <w:kern w:val="1"/>
          <w:sz w:val="24"/>
          <w:szCs w:val="24"/>
          <w:lang w:eastAsia="ru-RU"/>
        </w:rPr>
        <w:lastRenderedPageBreak/>
        <w:drawing>
          <wp:inline distT="0" distB="0" distL="0" distR="0" wp14:anchorId="207C5D82">
            <wp:extent cx="4899404" cy="2114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338" cy="2120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7F7B" w:rsidRPr="00CF7F7B" w:rsidRDefault="00CF7F7B" w:rsidP="00CF7F7B">
      <w:pPr>
        <w:spacing w:after="0"/>
        <w:ind w:firstLine="567"/>
        <w:jc w:val="center"/>
        <w:rPr>
          <w:rFonts w:ascii="Times New Roman" w:eastAsia="SimSun" w:hAnsi="Times New Roman" w:cs="Times New Roman"/>
          <w:bCs/>
          <w:i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Cs/>
          <w:iCs/>
          <w:kern w:val="1"/>
          <w:sz w:val="24"/>
          <w:szCs w:val="24"/>
          <w:lang w:eastAsia="hi-IN" w:bidi="hi-IN"/>
        </w:rPr>
        <w:t xml:space="preserve">Рис. 1 − </w:t>
      </w:r>
      <w:r w:rsidRPr="00CF7F7B">
        <w:rPr>
          <w:rFonts w:ascii="Times New Roman" w:eastAsia="SimSun" w:hAnsi="Times New Roman" w:cs="Times New Roman"/>
          <w:bCs/>
          <w:iCs/>
          <w:kern w:val="1"/>
          <w:sz w:val="24"/>
          <w:szCs w:val="24"/>
          <w:lang w:eastAsia="hi-IN" w:bidi="hi-IN"/>
        </w:rPr>
        <w:t>Динамика совокуп</w:t>
      </w:r>
      <w:r>
        <w:rPr>
          <w:rFonts w:ascii="Times New Roman" w:eastAsia="SimSun" w:hAnsi="Times New Roman" w:cs="Times New Roman"/>
          <w:bCs/>
          <w:iCs/>
          <w:kern w:val="1"/>
          <w:sz w:val="24"/>
          <w:szCs w:val="24"/>
          <w:lang w:eastAsia="hi-IN" w:bidi="hi-IN"/>
        </w:rPr>
        <w:t>ного среднегодового темпа роста</w:t>
      </w:r>
    </w:p>
    <w:p w:rsidR="00CF7F7B" w:rsidRDefault="00CF7F7B" w:rsidP="00CF7F7B">
      <w:pPr>
        <w:spacing w:after="0"/>
        <w:ind w:firstLine="2127"/>
        <w:jc w:val="center"/>
        <w:rPr>
          <w:rFonts w:ascii="Times New Roman" w:eastAsia="SimSun" w:hAnsi="Times New Roman" w:cs="Times New Roman"/>
          <w:bCs/>
          <w:iCs/>
          <w:kern w:val="1"/>
          <w:sz w:val="24"/>
          <w:szCs w:val="24"/>
          <w:lang w:eastAsia="hi-IN" w:bidi="hi-IN"/>
        </w:rPr>
      </w:pPr>
      <w:r w:rsidRPr="00CF7F7B">
        <w:rPr>
          <w:rFonts w:ascii="Times New Roman" w:eastAsia="SimSun" w:hAnsi="Times New Roman" w:cs="Times New Roman"/>
          <w:bCs/>
          <w:iCs/>
          <w:kern w:val="1"/>
          <w:sz w:val="24"/>
          <w:szCs w:val="24"/>
          <w:lang w:eastAsia="hi-IN" w:bidi="hi-IN"/>
        </w:rPr>
        <w:t>мирового рынка пищевых красителей в 2013-2017 годах, %</w:t>
      </w:r>
    </w:p>
    <w:p w:rsidR="00567619" w:rsidRPr="00B27246" w:rsidRDefault="00567619" w:rsidP="00F70B1D">
      <w:pPr>
        <w:spacing w:after="0" w:line="240" w:lineRule="auto"/>
        <w:ind w:firstLine="2127"/>
        <w:jc w:val="center"/>
        <w:rPr>
          <w:rFonts w:ascii="Times New Roman" w:eastAsia="SimSun" w:hAnsi="Times New Roman" w:cs="Times New Roman"/>
          <w:bCs/>
          <w:iCs/>
          <w:kern w:val="1"/>
          <w:sz w:val="24"/>
          <w:szCs w:val="24"/>
          <w:lang w:eastAsia="hi-IN" w:bidi="hi-IN"/>
        </w:rPr>
      </w:pPr>
    </w:p>
    <w:p w:rsidR="00BE6604" w:rsidRDefault="00AA6CB6" w:rsidP="00F70B1D">
      <w:pPr>
        <w:pStyle w:val="Standard"/>
        <w:ind w:firstLine="567"/>
        <w:jc w:val="both"/>
        <w:rPr>
          <w:rFonts w:eastAsia="Times New Roman" w:cs="Times New Roman"/>
        </w:rPr>
      </w:pPr>
      <w:r w:rsidRPr="00AA6CB6">
        <w:rPr>
          <w:rFonts w:eastAsia="Times New Roman" w:cs="Times New Roman"/>
        </w:rPr>
        <w:t xml:space="preserve">Сегодня проблема </w:t>
      </w:r>
      <w:r>
        <w:rPr>
          <w:rFonts w:eastAsia="Times New Roman" w:cs="Times New Roman"/>
        </w:rPr>
        <w:t>комплексной переработки</w:t>
      </w:r>
      <w:r w:rsidRPr="00BE6604">
        <w:rPr>
          <w:rFonts w:eastAsia="Times New Roman" w:cs="Times New Roman"/>
        </w:rPr>
        <w:t xml:space="preserve"> виноградных выжимок темноокрашенных сортов винограда</w:t>
      </w:r>
      <w:r>
        <w:rPr>
          <w:rFonts w:eastAsia="Times New Roman" w:cs="Times New Roman"/>
        </w:rPr>
        <w:t xml:space="preserve"> с получением натурального пищевого </w:t>
      </w:r>
      <w:proofErr w:type="spellStart"/>
      <w:r>
        <w:rPr>
          <w:rFonts w:eastAsia="Times New Roman" w:cs="Times New Roman"/>
        </w:rPr>
        <w:t>энокрасителя</w:t>
      </w:r>
      <w:proofErr w:type="spellEnd"/>
      <w:r w:rsidRPr="00AA6CB6">
        <w:rPr>
          <w:rFonts w:eastAsia="Times New Roman" w:cs="Times New Roman"/>
        </w:rPr>
        <w:t xml:space="preserve"> является одной </w:t>
      </w:r>
      <w:r>
        <w:rPr>
          <w:rFonts w:eastAsia="Times New Roman" w:cs="Times New Roman"/>
        </w:rPr>
        <w:t xml:space="preserve">из самых актуальных, потому что, к сожалению, </w:t>
      </w:r>
      <w:r w:rsidR="00F70B1D">
        <w:rPr>
          <w:rFonts w:eastAsia="Times New Roman" w:cs="Times New Roman"/>
        </w:rPr>
        <w:t>получаемые с винодельческих предприятий выжимки находят применение в качестве удобрений, как показано на рисунке 2, то есть используются не совсем рационально.</w:t>
      </w:r>
    </w:p>
    <w:p w:rsidR="00F70B1D" w:rsidRDefault="00F70B1D" w:rsidP="00F70B1D">
      <w:pPr>
        <w:pStyle w:val="Standard"/>
        <w:ind w:firstLine="567"/>
        <w:jc w:val="both"/>
        <w:rPr>
          <w:rFonts w:eastAsia="Times New Roman" w:cs="Times New Roman"/>
        </w:rPr>
      </w:pPr>
    </w:p>
    <w:p w:rsidR="00AA6CB6" w:rsidRDefault="00AA6CB6" w:rsidP="00AA6CB6">
      <w:pPr>
        <w:pStyle w:val="Standard"/>
        <w:ind w:firstLine="567"/>
        <w:jc w:val="center"/>
        <w:rPr>
          <w:rFonts w:eastAsia="Times New Roman" w:cs="Times New Roman"/>
        </w:rPr>
      </w:pPr>
      <w:r>
        <w:rPr>
          <w:rFonts w:eastAsia="Times New Roman" w:cs="Times New Roman"/>
          <w:noProof/>
          <w:lang w:eastAsia="ru-RU" w:bidi="ar-SA"/>
        </w:rPr>
        <w:drawing>
          <wp:inline distT="0" distB="0" distL="0" distR="0" wp14:anchorId="4F32B217" wp14:editId="66E6F00C">
            <wp:extent cx="4626547" cy="29146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089" cy="2916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5B79" w:rsidRDefault="00B85B79" w:rsidP="00AA6CB6">
      <w:pPr>
        <w:pStyle w:val="Standard"/>
        <w:ind w:firstLine="567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Рис.2 – Промышленные виноградные выжимки на полях Темрюкского района</w:t>
      </w:r>
    </w:p>
    <w:p w:rsidR="00242437" w:rsidRDefault="00242437" w:rsidP="00AA6CB6">
      <w:pPr>
        <w:pStyle w:val="Standard"/>
        <w:ind w:firstLine="567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в качестве удобрения для почвенной массы</w:t>
      </w:r>
    </w:p>
    <w:p w:rsidR="00AA6CB6" w:rsidRDefault="00AA6CB6" w:rsidP="00B27246">
      <w:pPr>
        <w:pStyle w:val="Standard"/>
        <w:ind w:firstLine="567"/>
        <w:jc w:val="both"/>
        <w:rPr>
          <w:rFonts w:eastAsia="Times New Roman" w:cs="Times New Roman"/>
        </w:rPr>
      </w:pPr>
    </w:p>
    <w:p w:rsidR="0045185D" w:rsidRPr="00D8122B" w:rsidRDefault="0045185D" w:rsidP="00D8122B">
      <w:pPr>
        <w:pStyle w:val="Standard"/>
        <w:ind w:firstLine="567"/>
        <w:jc w:val="both"/>
        <w:rPr>
          <w:rFonts w:eastAsia="Times New Roman" w:cs="Times New Roman"/>
        </w:rPr>
      </w:pPr>
      <w:r w:rsidRPr="00D8122B">
        <w:rPr>
          <w:rFonts w:eastAsia="Times New Roman" w:cs="Times New Roman"/>
        </w:rPr>
        <w:t xml:space="preserve">Существующие в настоящее время </w:t>
      </w:r>
      <w:r w:rsidR="00D8122B">
        <w:rPr>
          <w:rFonts w:eastAsia="Times New Roman" w:cs="Times New Roman"/>
        </w:rPr>
        <w:t xml:space="preserve">способы </w:t>
      </w:r>
      <w:r w:rsidRPr="00D8122B">
        <w:rPr>
          <w:rFonts w:eastAsia="Times New Roman" w:cs="Times New Roman"/>
        </w:rPr>
        <w:t xml:space="preserve">извлечения </w:t>
      </w:r>
      <w:r w:rsidR="00D8122B">
        <w:rPr>
          <w:rFonts w:eastAsia="Times New Roman" w:cs="Times New Roman"/>
        </w:rPr>
        <w:t xml:space="preserve">фракции антоцианов из растительного </w:t>
      </w:r>
      <w:r w:rsidRPr="00D8122B">
        <w:rPr>
          <w:rFonts w:eastAsia="Times New Roman" w:cs="Times New Roman"/>
        </w:rPr>
        <w:t xml:space="preserve">сырья, базирующиеся на </w:t>
      </w:r>
      <w:r w:rsidR="00D8122B" w:rsidRPr="00D8122B">
        <w:rPr>
          <w:rFonts w:eastAsia="Times New Roman" w:cs="Times New Roman"/>
        </w:rPr>
        <w:t>методах экстракции</w:t>
      </w:r>
      <w:r w:rsidR="00D8122B">
        <w:rPr>
          <w:rFonts w:eastAsia="Times New Roman" w:cs="Times New Roman"/>
        </w:rPr>
        <w:t>, зачастую характеризуются недостаточным</w:t>
      </w:r>
      <w:r w:rsidRPr="00D8122B">
        <w:rPr>
          <w:rFonts w:eastAsia="Times New Roman" w:cs="Times New Roman"/>
        </w:rPr>
        <w:t xml:space="preserve"> извлечением </w:t>
      </w:r>
      <w:r w:rsidR="00D8122B">
        <w:rPr>
          <w:rFonts w:eastAsia="Times New Roman" w:cs="Times New Roman"/>
        </w:rPr>
        <w:t xml:space="preserve">красящих веществ </w:t>
      </w:r>
      <w:r w:rsidRPr="00D8122B">
        <w:rPr>
          <w:rFonts w:eastAsia="Times New Roman" w:cs="Times New Roman"/>
        </w:rPr>
        <w:t xml:space="preserve">и низкой стабильностью </w:t>
      </w:r>
      <w:r w:rsidR="00D8122B">
        <w:rPr>
          <w:rFonts w:eastAsia="Times New Roman" w:cs="Times New Roman"/>
        </w:rPr>
        <w:t>окраски.</w:t>
      </w:r>
    </w:p>
    <w:p w:rsidR="00D00674" w:rsidRDefault="00D00674" w:rsidP="00D00674">
      <w:pPr>
        <w:pStyle w:val="Standard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Резюмируя, можно сказать, что</w:t>
      </w:r>
      <w:r w:rsidR="0045185D" w:rsidRPr="00D8122B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у</w:t>
      </w:r>
      <w:r w:rsidR="0045185D" w:rsidRPr="00D8122B">
        <w:rPr>
          <w:rFonts w:eastAsia="Times New Roman" w:cs="Times New Roman"/>
        </w:rPr>
        <w:t xml:space="preserve">совершенствование существующих технологий </w:t>
      </w:r>
      <w:r>
        <w:rPr>
          <w:rFonts w:eastAsia="Times New Roman" w:cs="Times New Roman"/>
        </w:rPr>
        <w:t xml:space="preserve">производства </w:t>
      </w:r>
      <w:r w:rsidR="0045185D" w:rsidRPr="00D8122B">
        <w:rPr>
          <w:rFonts w:eastAsia="Times New Roman" w:cs="Times New Roman"/>
        </w:rPr>
        <w:t>натуральных пищевых красителей</w:t>
      </w:r>
      <w:r>
        <w:rPr>
          <w:rFonts w:eastAsia="Times New Roman" w:cs="Times New Roman"/>
        </w:rPr>
        <w:t xml:space="preserve"> с улучшенными органолептическими и физико-химическими характеристиками</w:t>
      </w:r>
      <w:r w:rsidR="0045185D" w:rsidRPr="00D8122B">
        <w:rPr>
          <w:rFonts w:eastAsia="Times New Roman" w:cs="Times New Roman"/>
        </w:rPr>
        <w:t xml:space="preserve">, </w:t>
      </w:r>
      <w:r w:rsidRPr="00D00674">
        <w:rPr>
          <w:rFonts w:eastAsia="Times New Roman" w:cs="Times New Roman"/>
        </w:rPr>
        <w:t>представляет научно-практический ин</w:t>
      </w:r>
      <w:r>
        <w:rPr>
          <w:rFonts w:eastAsia="Times New Roman" w:cs="Times New Roman"/>
        </w:rPr>
        <w:t>терес для специалистов пищевой промышленности</w:t>
      </w:r>
      <w:r w:rsidRPr="00D00674">
        <w:rPr>
          <w:rFonts w:eastAsia="Times New Roman" w:cs="Times New Roman"/>
        </w:rPr>
        <w:t>.</w:t>
      </w:r>
    </w:p>
    <w:p w:rsidR="00D109D5" w:rsidRPr="00D109D5" w:rsidRDefault="00FF0D93" w:rsidP="00D109D5">
      <w:pPr>
        <w:pStyle w:val="Standard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В этом отношении представляе</w:t>
      </w:r>
      <w:r w:rsidRPr="00FF0D93">
        <w:rPr>
          <w:rFonts w:eastAsia="Times New Roman" w:cs="Times New Roman"/>
        </w:rPr>
        <w:t xml:space="preserve">т интерес </w:t>
      </w:r>
      <w:r>
        <w:rPr>
          <w:rFonts w:eastAsia="Times New Roman" w:cs="Times New Roman"/>
        </w:rPr>
        <w:t>ф</w:t>
      </w:r>
      <w:r w:rsidR="005A4130" w:rsidRPr="005A4130">
        <w:rPr>
          <w:rFonts w:eastAsia="Times New Roman" w:cs="Times New Roman"/>
        </w:rPr>
        <w:t xml:space="preserve">ерментативная обработка </w:t>
      </w:r>
      <w:r>
        <w:rPr>
          <w:rFonts w:eastAsia="Times New Roman" w:cs="Times New Roman"/>
        </w:rPr>
        <w:t>виноградных выжимок</w:t>
      </w:r>
      <w:r w:rsidR="00EF4959">
        <w:rPr>
          <w:rFonts w:eastAsia="Times New Roman" w:cs="Times New Roman"/>
        </w:rPr>
        <w:t xml:space="preserve"> </w:t>
      </w:r>
      <w:proofErr w:type="spellStart"/>
      <w:r w:rsidR="00EF4959">
        <w:rPr>
          <w:rFonts w:eastAsia="Times New Roman" w:cs="Times New Roman"/>
        </w:rPr>
        <w:t>пектолитического</w:t>
      </w:r>
      <w:proofErr w:type="spellEnd"/>
      <w:r w:rsidR="00EF4959">
        <w:rPr>
          <w:rFonts w:eastAsia="Times New Roman" w:cs="Times New Roman"/>
        </w:rPr>
        <w:t xml:space="preserve"> действия. </w:t>
      </w:r>
      <w:r w:rsidR="00D109D5" w:rsidRPr="00D109D5">
        <w:rPr>
          <w:rFonts w:eastAsia="Times New Roman" w:cs="Times New Roman"/>
        </w:rPr>
        <w:t xml:space="preserve">LALLZYME EX–V </w:t>
      </w:r>
      <w:r w:rsidR="00D109D5">
        <w:rPr>
          <w:rFonts w:eastAsia="Times New Roman" w:cs="Times New Roman"/>
        </w:rPr>
        <w:t>зарубежной фирмы «</w:t>
      </w:r>
      <w:proofErr w:type="spellStart"/>
      <w:r w:rsidR="00D109D5">
        <w:rPr>
          <w:rFonts w:eastAsia="Times New Roman" w:cs="Times New Roman"/>
          <w:lang w:val="en-US"/>
        </w:rPr>
        <w:t>Lallemand</w:t>
      </w:r>
      <w:proofErr w:type="spellEnd"/>
      <w:r w:rsidR="00D109D5">
        <w:rPr>
          <w:rFonts w:eastAsia="Times New Roman" w:cs="Times New Roman"/>
        </w:rPr>
        <w:t xml:space="preserve">» </w:t>
      </w:r>
      <w:r w:rsidR="00D109D5">
        <w:rPr>
          <w:rFonts w:eastAsia="Times New Roman" w:cs="Times New Roman"/>
        </w:rPr>
        <w:lastRenderedPageBreak/>
        <w:t xml:space="preserve">представляет собой </w:t>
      </w:r>
      <w:proofErr w:type="spellStart"/>
      <w:r w:rsidR="00D109D5" w:rsidRPr="00D109D5">
        <w:rPr>
          <w:rFonts w:eastAsia="Times New Roman" w:cs="Times New Roman"/>
        </w:rPr>
        <w:t>пектолитический</w:t>
      </w:r>
      <w:proofErr w:type="spellEnd"/>
      <w:r w:rsidR="00D109D5" w:rsidRPr="00D109D5">
        <w:rPr>
          <w:rFonts w:eastAsia="Times New Roman" w:cs="Times New Roman"/>
        </w:rPr>
        <w:t xml:space="preserve"> фермент</w:t>
      </w:r>
      <w:r w:rsidR="00D109D5">
        <w:rPr>
          <w:rFonts w:eastAsia="Times New Roman" w:cs="Times New Roman"/>
        </w:rPr>
        <w:t>ный препарат</w:t>
      </w:r>
      <w:r w:rsidR="00D109D5" w:rsidRPr="00D109D5">
        <w:rPr>
          <w:rFonts w:eastAsia="Times New Roman" w:cs="Times New Roman"/>
        </w:rPr>
        <w:t xml:space="preserve"> с выраженной вторичной активностью, </w:t>
      </w:r>
      <w:r w:rsidR="00D109D5">
        <w:rPr>
          <w:rFonts w:eastAsia="Times New Roman" w:cs="Times New Roman"/>
        </w:rPr>
        <w:t>который способствует усилению</w:t>
      </w:r>
      <w:r w:rsidR="00D109D5" w:rsidRPr="00D109D5">
        <w:rPr>
          <w:rFonts w:eastAsia="Times New Roman" w:cs="Times New Roman"/>
        </w:rPr>
        <w:t xml:space="preserve"> экстрактации красящих и мягких фенольных веществ, а также стабилизации</w:t>
      </w:r>
      <w:r w:rsidR="00D109D5">
        <w:rPr>
          <w:rFonts w:eastAsia="Times New Roman" w:cs="Times New Roman"/>
        </w:rPr>
        <w:t xml:space="preserve"> антоцианов</w:t>
      </w:r>
      <w:r w:rsidR="00D109D5" w:rsidRPr="00D109D5">
        <w:rPr>
          <w:rFonts w:eastAsia="Times New Roman" w:cs="Times New Roman"/>
        </w:rPr>
        <w:t>.</w:t>
      </w:r>
    </w:p>
    <w:p w:rsidR="005A4130" w:rsidRPr="005A4130" w:rsidRDefault="00D109D5" w:rsidP="000F56A7">
      <w:pPr>
        <w:pStyle w:val="Standard"/>
        <w:ind w:firstLine="567"/>
        <w:jc w:val="both"/>
        <w:rPr>
          <w:rFonts w:eastAsia="Times New Roman" w:cs="Times New Roman"/>
        </w:rPr>
      </w:pPr>
      <w:r w:rsidRPr="00D109D5">
        <w:rPr>
          <w:rFonts w:eastAsia="Times New Roman" w:cs="Times New Roman"/>
        </w:rPr>
        <w:t xml:space="preserve">Данный фермент обеспечивает быстрое </w:t>
      </w:r>
      <w:r w:rsidR="00F02380">
        <w:rPr>
          <w:rFonts w:eastAsia="Times New Roman" w:cs="Times New Roman"/>
        </w:rPr>
        <w:t xml:space="preserve">разрушение </w:t>
      </w:r>
      <w:r w:rsidRPr="00D109D5">
        <w:rPr>
          <w:rFonts w:eastAsia="Times New Roman" w:cs="Times New Roman"/>
        </w:rPr>
        <w:t xml:space="preserve">внутриклеточного содержимого благодаря синергическому эффекту воздействия концентрированной </w:t>
      </w:r>
      <w:proofErr w:type="spellStart"/>
      <w:r w:rsidRPr="00D109D5">
        <w:rPr>
          <w:rFonts w:eastAsia="Times New Roman" w:cs="Times New Roman"/>
        </w:rPr>
        <w:t>пектиназы</w:t>
      </w:r>
      <w:proofErr w:type="spellEnd"/>
      <w:r w:rsidRPr="00D109D5">
        <w:rPr>
          <w:rFonts w:eastAsia="Times New Roman" w:cs="Times New Roman"/>
        </w:rPr>
        <w:t xml:space="preserve"> и специфической вторичной активности. Воздействие направлено на разрушение клеточных мембран кожицы винограда и высвобождение полисахаридов</w:t>
      </w:r>
      <w:r>
        <w:rPr>
          <w:rFonts w:eastAsia="Times New Roman" w:cs="Times New Roman"/>
        </w:rPr>
        <w:t xml:space="preserve"> [2].</w:t>
      </w:r>
    </w:p>
    <w:p w:rsidR="005A4130" w:rsidRDefault="001555FE" w:rsidP="005A4130">
      <w:pPr>
        <w:pStyle w:val="Standard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В связи с этим цель</w:t>
      </w:r>
      <w:r w:rsidR="005A4130" w:rsidRPr="005A4130">
        <w:rPr>
          <w:rFonts w:eastAsia="Times New Roman" w:cs="Times New Roman"/>
        </w:rPr>
        <w:t xml:space="preserve"> исследования </w:t>
      </w:r>
      <w:r>
        <w:rPr>
          <w:rFonts w:eastAsia="Times New Roman" w:cs="Times New Roman"/>
        </w:rPr>
        <w:t>состояла в</w:t>
      </w:r>
      <w:r w:rsidR="005A4130" w:rsidRPr="005A4130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экспериментальном обосновании целесообразности применения ферментного препарата</w:t>
      </w:r>
      <w:r w:rsidRPr="001555FE">
        <w:rPr>
          <w:rFonts w:eastAsia="Times New Roman" w:cs="Times New Roman"/>
        </w:rPr>
        <w:t xml:space="preserve"> LALLZYME EX–V</w:t>
      </w:r>
      <w:r>
        <w:rPr>
          <w:rFonts w:eastAsia="Times New Roman" w:cs="Times New Roman"/>
        </w:rPr>
        <w:t xml:space="preserve"> </w:t>
      </w:r>
      <w:r w:rsidR="00344013">
        <w:rPr>
          <w:rFonts w:eastAsia="Times New Roman" w:cs="Times New Roman"/>
        </w:rPr>
        <w:t xml:space="preserve">в технологии получения натурального пищевого </w:t>
      </w:r>
      <w:proofErr w:type="spellStart"/>
      <w:r w:rsidR="00344013">
        <w:rPr>
          <w:rFonts w:eastAsia="Times New Roman" w:cs="Times New Roman"/>
        </w:rPr>
        <w:t>энокрасителя</w:t>
      </w:r>
      <w:proofErr w:type="spellEnd"/>
      <w:r w:rsidR="00344013">
        <w:rPr>
          <w:rFonts w:eastAsia="Times New Roman" w:cs="Times New Roman"/>
        </w:rPr>
        <w:t xml:space="preserve"> из виноградных выжимок темноокрашенных сортов и установлении положительного влияния </w:t>
      </w:r>
      <w:r w:rsidR="005A4130" w:rsidRPr="005A4130">
        <w:rPr>
          <w:rFonts w:eastAsia="Times New Roman" w:cs="Times New Roman"/>
        </w:rPr>
        <w:t xml:space="preserve">на качество </w:t>
      </w:r>
      <w:r w:rsidR="00A43A8B">
        <w:rPr>
          <w:rFonts w:eastAsia="Times New Roman" w:cs="Times New Roman"/>
        </w:rPr>
        <w:t xml:space="preserve">и безопасность </w:t>
      </w:r>
      <w:r w:rsidR="00344013">
        <w:rPr>
          <w:rFonts w:eastAsia="Times New Roman" w:cs="Times New Roman"/>
        </w:rPr>
        <w:t>красителя</w:t>
      </w:r>
      <w:r w:rsidR="005A4130" w:rsidRPr="005A4130">
        <w:rPr>
          <w:rFonts w:eastAsia="Times New Roman" w:cs="Times New Roman"/>
        </w:rPr>
        <w:t>.</w:t>
      </w:r>
    </w:p>
    <w:p w:rsidR="0045185D" w:rsidRPr="00A0605B" w:rsidRDefault="0045185D" w:rsidP="0045185D">
      <w:pPr>
        <w:pStyle w:val="Standard"/>
        <w:ind w:firstLine="567"/>
        <w:jc w:val="both"/>
        <w:rPr>
          <w:rFonts w:eastAsia="Times New Roman" w:cs="Times New Roman"/>
          <w:highlight w:val="yellow"/>
        </w:rPr>
      </w:pPr>
    </w:p>
    <w:p w:rsidR="007F25DD" w:rsidRDefault="00246225" w:rsidP="00A22CC3">
      <w:pPr>
        <w:pStyle w:val="Standard"/>
        <w:autoSpaceDE w:val="0"/>
        <w:ind w:firstLine="567"/>
        <w:jc w:val="both"/>
        <w:rPr>
          <w:rFonts w:eastAsia="Times New Roman" w:cs="Times New Roman"/>
        </w:rPr>
      </w:pPr>
      <w:r w:rsidRPr="00A22CC3">
        <w:rPr>
          <w:rFonts w:eastAsia="Times New Roman" w:cs="Times New Roman"/>
          <w:b/>
          <w:bCs/>
          <w:i/>
          <w:iCs/>
        </w:rPr>
        <w:t>Объекты</w:t>
      </w:r>
      <w:r w:rsidR="00083768">
        <w:rPr>
          <w:rFonts w:eastAsia="Times New Roman" w:cs="Times New Roman"/>
          <w:b/>
          <w:bCs/>
          <w:i/>
          <w:iCs/>
        </w:rPr>
        <w:t xml:space="preserve"> и методы</w:t>
      </w:r>
      <w:r w:rsidRPr="00A22CC3">
        <w:rPr>
          <w:rFonts w:eastAsia="Times New Roman" w:cs="Times New Roman"/>
          <w:b/>
          <w:bCs/>
          <w:i/>
          <w:iCs/>
        </w:rPr>
        <w:t xml:space="preserve"> исследований:</w:t>
      </w:r>
      <w:r w:rsidRPr="00A22CC3">
        <w:rPr>
          <w:rFonts w:eastAsia="Times New Roman" w:cs="Times New Roman"/>
        </w:rPr>
        <w:t xml:space="preserve"> </w:t>
      </w:r>
      <w:r w:rsidR="007F25DD">
        <w:rPr>
          <w:rFonts w:eastAsia="Times New Roman" w:cs="Times New Roman"/>
        </w:rPr>
        <w:t>Сырьё</w:t>
      </w:r>
      <w:r w:rsidR="00A22CC3" w:rsidRPr="00A22CC3">
        <w:rPr>
          <w:rFonts w:eastAsia="Times New Roman" w:cs="Times New Roman"/>
        </w:rPr>
        <w:t xml:space="preserve">м для проведения </w:t>
      </w:r>
      <w:r w:rsidR="007F25DD">
        <w:rPr>
          <w:rFonts w:eastAsia="Times New Roman" w:cs="Times New Roman"/>
        </w:rPr>
        <w:t xml:space="preserve">научных </w:t>
      </w:r>
      <w:r w:rsidR="00A22CC3" w:rsidRPr="00A22CC3">
        <w:rPr>
          <w:rFonts w:eastAsia="Times New Roman" w:cs="Times New Roman"/>
        </w:rPr>
        <w:t xml:space="preserve">исследований были выбраны </w:t>
      </w:r>
      <w:r w:rsidR="007F25DD">
        <w:rPr>
          <w:rFonts w:eastAsia="Times New Roman" w:cs="Times New Roman"/>
        </w:rPr>
        <w:t xml:space="preserve">промышленные виноградные выжимки урожая 2017 года, полученные на винодельческом предприятии Темрюкского района, таких сортов как </w:t>
      </w:r>
      <w:r w:rsidR="007F25DD" w:rsidRPr="007F25DD">
        <w:rPr>
          <w:rFonts w:eastAsia="Times New Roman" w:cs="Times New Roman"/>
        </w:rPr>
        <w:t xml:space="preserve">Каберне, </w:t>
      </w:r>
      <w:proofErr w:type="spellStart"/>
      <w:r w:rsidR="007F25DD" w:rsidRPr="007F25DD">
        <w:rPr>
          <w:rFonts w:eastAsia="Times New Roman" w:cs="Times New Roman"/>
        </w:rPr>
        <w:t>Левокумский</w:t>
      </w:r>
      <w:proofErr w:type="spellEnd"/>
      <w:r w:rsidR="007F25DD" w:rsidRPr="007F25DD">
        <w:rPr>
          <w:rFonts w:eastAsia="Times New Roman" w:cs="Times New Roman"/>
        </w:rPr>
        <w:t xml:space="preserve"> и Мерло</w:t>
      </w:r>
      <w:r w:rsidR="007F25DD">
        <w:rPr>
          <w:rFonts w:eastAsia="Times New Roman" w:cs="Times New Roman"/>
        </w:rPr>
        <w:t>.</w:t>
      </w:r>
    </w:p>
    <w:p w:rsidR="00083768" w:rsidRDefault="00A22CC3" w:rsidP="00083768">
      <w:pPr>
        <w:pStyle w:val="Standard"/>
        <w:autoSpaceDE w:val="0"/>
        <w:ind w:firstLine="567"/>
        <w:jc w:val="both"/>
        <w:rPr>
          <w:rFonts w:eastAsia="Times New Roman" w:cs="Times New Roman"/>
        </w:rPr>
      </w:pPr>
      <w:r w:rsidRPr="00A22CC3">
        <w:rPr>
          <w:rFonts w:eastAsia="Times New Roman" w:cs="Times New Roman"/>
        </w:rPr>
        <w:t xml:space="preserve">В </w:t>
      </w:r>
      <w:r w:rsidR="007F25DD">
        <w:rPr>
          <w:rFonts w:eastAsia="Times New Roman" w:cs="Times New Roman"/>
        </w:rPr>
        <w:t xml:space="preserve">качестве ферментного препарата выступил зарубежный образец </w:t>
      </w:r>
      <w:r w:rsidR="007F25DD">
        <w:rPr>
          <w:rFonts w:eastAsia="Times New Roman" w:cs="Times New Roman"/>
          <w:lang w:val="en-US"/>
        </w:rPr>
        <w:t>LALLZYME</w:t>
      </w:r>
      <w:r w:rsidR="007F25DD" w:rsidRPr="007F25DD">
        <w:rPr>
          <w:rFonts w:eastAsia="Times New Roman" w:cs="Times New Roman"/>
        </w:rPr>
        <w:t xml:space="preserve"> </w:t>
      </w:r>
      <w:r w:rsidR="007F25DD">
        <w:rPr>
          <w:rFonts w:eastAsia="Times New Roman" w:cs="Times New Roman"/>
          <w:lang w:val="en-US"/>
        </w:rPr>
        <w:t>EX</w:t>
      </w:r>
      <w:r w:rsidR="007F25DD" w:rsidRPr="007F25DD">
        <w:rPr>
          <w:rFonts w:eastAsia="Times New Roman" w:cs="Times New Roman"/>
        </w:rPr>
        <w:t>-</w:t>
      </w:r>
      <w:r w:rsidR="007F25DD">
        <w:rPr>
          <w:rFonts w:eastAsia="Times New Roman" w:cs="Times New Roman"/>
          <w:lang w:val="en-US"/>
        </w:rPr>
        <w:t>V</w:t>
      </w:r>
      <w:r w:rsidR="007F25DD" w:rsidRPr="007F25DD">
        <w:rPr>
          <w:rFonts w:eastAsia="Times New Roman" w:cs="Times New Roman"/>
        </w:rPr>
        <w:t xml:space="preserve"> </w:t>
      </w:r>
      <w:r w:rsidR="009F367D">
        <w:rPr>
          <w:rFonts w:eastAsia="Times New Roman" w:cs="Times New Roman"/>
        </w:rPr>
        <w:t xml:space="preserve">с дозировкой </w:t>
      </w:r>
      <w:r w:rsidR="003D0CD1">
        <w:rPr>
          <w:rFonts w:eastAsia="Times New Roman" w:cs="Times New Roman"/>
        </w:rPr>
        <w:t>0,002 %, 0,004 % и 0,006 % к массе выжимки</w:t>
      </w:r>
      <w:r w:rsidR="006A469D">
        <w:rPr>
          <w:rFonts w:eastAsia="Times New Roman" w:cs="Times New Roman"/>
        </w:rPr>
        <w:t xml:space="preserve">, а в качестве </w:t>
      </w:r>
      <w:proofErr w:type="spellStart"/>
      <w:r w:rsidR="006A469D">
        <w:rPr>
          <w:rFonts w:eastAsia="Times New Roman" w:cs="Times New Roman"/>
        </w:rPr>
        <w:t>экстрагента</w:t>
      </w:r>
      <w:proofErr w:type="spellEnd"/>
      <w:r w:rsidR="006A469D" w:rsidRPr="00A22CC3">
        <w:rPr>
          <w:rFonts w:eastAsia="Times New Roman" w:cs="Times New Roman"/>
        </w:rPr>
        <w:t xml:space="preserve"> </w:t>
      </w:r>
      <w:r w:rsidR="006A469D">
        <w:rPr>
          <w:rFonts w:eastAsia="Times New Roman" w:cs="Times New Roman"/>
        </w:rPr>
        <w:t xml:space="preserve">− </w:t>
      </w:r>
      <w:r w:rsidRPr="00A22CC3">
        <w:rPr>
          <w:rFonts w:eastAsia="Times New Roman" w:cs="Times New Roman"/>
        </w:rPr>
        <w:t>этиловый спирт</w:t>
      </w:r>
      <w:r w:rsidR="006A469D">
        <w:rPr>
          <w:rFonts w:eastAsia="Times New Roman" w:cs="Times New Roman"/>
        </w:rPr>
        <w:t>.</w:t>
      </w:r>
    </w:p>
    <w:p w:rsidR="00246225" w:rsidRPr="00083768" w:rsidRDefault="00083768" w:rsidP="00083768">
      <w:pPr>
        <w:pStyle w:val="Standard"/>
        <w:autoSpaceDE w:val="0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Контролем служили виноградные выжимки</w:t>
      </w:r>
      <w:r w:rsidR="00246225" w:rsidRPr="00A22CC3">
        <w:rPr>
          <w:rFonts w:eastAsia="Times New Roman" w:cs="Times New Roman"/>
        </w:rPr>
        <w:t>, не обработанные ферментным препаратом.</w:t>
      </w:r>
    </w:p>
    <w:p w:rsidR="00CA41F4" w:rsidRDefault="0025220B" w:rsidP="00246225">
      <w:pPr>
        <w:pStyle w:val="Standard"/>
        <w:autoSpaceDE w:val="0"/>
        <w:ind w:firstLine="567"/>
        <w:jc w:val="both"/>
        <w:rPr>
          <w:rFonts w:eastAsia="Times New Roman" w:cs="Times New Roman"/>
        </w:rPr>
      </w:pPr>
      <w:r w:rsidRPr="0025220B">
        <w:rPr>
          <w:rFonts w:eastAsia="Times New Roman" w:cs="Times New Roman"/>
        </w:rPr>
        <w:t xml:space="preserve">Экстрагирование антоцианов из виноградных выжимок проводили по </w:t>
      </w:r>
      <w:r w:rsidR="003D4F5E">
        <w:rPr>
          <w:rFonts w:eastAsia="Times New Roman" w:cs="Times New Roman"/>
        </w:rPr>
        <w:t xml:space="preserve">усовершенствованной методике. </w:t>
      </w:r>
      <w:r w:rsidR="00BE65D2">
        <w:rPr>
          <w:rFonts w:eastAsia="Times New Roman" w:cs="Times New Roman"/>
        </w:rPr>
        <w:t xml:space="preserve">Новизна разработанного </w:t>
      </w:r>
      <w:r w:rsidR="001B3E72">
        <w:rPr>
          <w:rFonts w:eastAsia="Times New Roman" w:cs="Times New Roman"/>
        </w:rPr>
        <w:t>способ</w:t>
      </w:r>
      <w:r w:rsidR="00BE65D2">
        <w:rPr>
          <w:rFonts w:eastAsia="Times New Roman" w:cs="Times New Roman"/>
        </w:rPr>
        <w:t>а</w:t>
      </w:r>
      <w:r w:rsidR="001B3E72">
        <w:rPr>
          <w:rFonts w:eastAsia="Times New Roman" w:cs="Times New Roman"/>
        </w:rPr>
        <w:t xml:space="preserve"> получения пищевого </w:t>
      </w:r>
      <w:proofErr w:type="spellStart"/>
      <w:r w:rsidR="001B3E72">
        <w:rPr>
          <w:rFonts w:eastAsia="Times New Roman" w:cs="Times New Roman"/>
        </w:rPr>
        <w:t>энокрасителя</w:t>
      </w:r>
      <w:proofErr w:type="spellEnd"/>
      <w:r w:rsidR="001B3E72">
        <w:rPr>
          <w:rFonts w:eastAsia="Times New Roman" w:cs="Times New Roman"/>
        </w:rPr>
        <w:t xml:space="preserve"> </w:t>
      </w:r>
      <w:r w:rsidR="00BE65D2">
        <w:rPr>
          <w:rFonts w:eastAsia="Times New Roman" w:cs="Times New Roman"/>
        </w:rPr>
        <w:t xml:space="preserve">подтверждена </w:t>
      </w:r>
      <w:r w:rsidR="001B3E72">
        <w:rPr>
          <w:rFonts w:eastAsia="Times New Roman" w:cs="Times New Roman"/>
        </w:rPr>
        <w:t>патент</w:t>
      </w:r>
      <w:r w:rsidR="00BE65D2">
        <w:rPr>
          <w:rFonts w:eastAsia="Times New Roman" w:cs="Times New Roman"/>
        </w:rPr>
        <w:t xml:space="preserve">ом </w:t>
      </w:r>
      <w:r w:rsidR="005A6912">
        <w:rPr>
          <w:rFonts w:eastAsia="Times New Roman" w:cs="Times New Roman"/>
        </w:rPr>
        <w:t xml:space="preserve">РФ </w:t>
      </w:r>
      <w:r w:rsidR="00BE65D2">
        <w:rPr>
          <w:rFonts w:eastAsia="Times New Roman" w:cs="Times New Roman"/>
        </w:rPr>
        <w:t>№ 2698123</w:t>
      </w:r>
      <w:r w:rsidR="001B3E72">
        <w:rPr>
          <w:rFonts w:eastAsia="Times New Roman" w:cs="Times New Roman"/>
        </w:rPr>
        <w:t>.</w:t>
      </w:r>
    </w:p>
    <w:p w:rsidR="00246225" w:rsidRDefault="00246225" w:rsidP="00246225">
      <w:pPr>
        <w:pStyle w:val="Standard"/>
        <w:autoSpaceDE w:val="0"/>
        <w:ind w:firstLine="567"/>
        <w:jc w:val="both"/>
        <w:rPr>
          <w:rFonts w:eastAsia="Times New Roman" w:cs="Times New Roman"/>
        </w:rPr>
      </w:pPr>
      <w:r w:rsidRPr="0025220B">
        <w:rPr>
          <w:rFonts w:eastAsia="Times New Roman" w:cs="Times New Roman"/>
        </w:rPr>
        <w:t xml:space="preserve">Определение физико-химических показателей </w:t>
      </w:r>
      <w:r w:rsidR="003D4F5E">
        <w:rPr>
          <w:rFonts w:eastAsia="Times New Roman" w:cs="Times New Roman"/>
        </w:rPr>
        <w:t>и показателей безопасности проводили по стандартным методикам</w:t>
      </w:r>
      <w:r w:rsidRPr="0025220B">
        <w:rPr>
          <w:rFonts w:eastAsia="Times New Roman" w:cs="Times New Roman"/>
        </w:rPr>
        <w:t>:</w:t>
      </w:r>
    </w:p>
    <w:p w:rsidR="000220C3" w:rsidRPr="000220C3" w:rsidRDefault="000220C3" w:rsidP="000220C3">
      <w:pPr>
        <w:pStyle w:val="Standard"/>
        <w:autoSpaceDE w:val="0"/>
        <w:ind w:firstLine="567"/>
        <w:jc w:val="both"/>
        <w:rPr>
          <w:rFonts w:eastAsia="Times New Roman" w:cs="Times New Roman"/>
        </w:rPr>
      </w:pPr>
      <w:r w:rsidRPr="000220C3">
        <w:rPr>
          <w:rFonts w:eastAsia="Times New Roman" w:cs="Times New Roman"/>
        </w:rPr>
        <w:t>–</w:t>
      </w:r>
      <w:r>
        <w:rPr>
          <w:rFonts w:eastAsia="Times New Roman" w:cs="Times New Roman"/>
        </w:rPr>
        <w:t xml:space="preserve"> </w:t>
      </w:r>
      <w:r w:rsidRPr="000220C3">
        <w:rPr>
          <w:rFonts w:eastAsia="Times New Roman" w:cs="Times New Roman"/>
        </w:rPr>
        <w:t>ГОСТ 28561-90</w:t>
      </w:r>
      <w:r>
        <w:rPr>
          <w:rFonts w:eastAsia="Times New Roman" w:cs="Times New Roman"/>
        </w:rPr>
        <w:t xml:space="preserve">. </w:t>
      </w:r>
      <w:r w:rsidR="00735AAA" w:rsidRPr="00735AAA">
        <w:rPr>
          <w:rFonts w:eastAsia="Times New Roman" w:cs="Times New Roman"/>
        </w:rPr>
        <w:t>Продукты переработки плодов и овощей. Методы определения сухих веществ или влаги</w:t>
      </w:r>
      <w:r w:rsidR="00735AAA">
        <w:rPr>
          <w:rFonts w:eastAsia="Times New Roman" w:cs="Times New Roman"/>
        </w:rPr>
        <w:t>.</w:t>
      </w:r>
    </w:p>
    <w:p w:rsidR="0071394D" w:rsidRPr="0071394D" w:rsidRDefault="0071394D" w:rsidP="00CA41F4">
      <w:pPr>
        <w:pStyle w:val="Standard"/>
        <w:ind w:firstLine="567"/>
        <w:jc w:val="both"/>
        <w:rPr>
          <w:rFonts w:eastAsia="Times New Roman" w:cs="Times New Roman"/>
        </w:rPr>
      </w:pPr>
      <w:r w:rsidRPr="0071394D">
        <w:rPr>
          <w:rFonts w:eastAsia="Times New Roman" w:cs="Times New Roman"/>
        </w:rPr>
        <w:t>–</w:t>
      </w:r>
      <w:r>
        <w:rPr>
          <w:rFonts w:eastAsia="Times New Roman" w:cs="Times New Roman"/>
        </w:rPr>
        <w:t xml:space="preserve"> ГОСТ 30178-96</w:t>
      </w:r>
      <w:r w:rsidR="00BF7980">
        <w:rPr>
          <w:rFonts w:eastAsia="Times New Roman" w:cs="Times New Roman"/>
        </w:rPr>
        <w:t>.</w:t>
      </w:r>
      <w:r w:rsidR="00CA41F4">
        <w:rPr>
          <w:rFonts w:eastAsia="Times New Roman" w:cs="Times New Roman"/>
        </w:rPr>
        <w:t xml:space="preserve"> </w:t>
      </w:r>
      <w:r w:rsidR="00CA41F4" w:rsidRPr="00CA41F4">
        <w:rPr>
          <w:rFonts w:eastAsia="Times New Roman" w:cs="Times New Roman"/>
        </w:rPr>
        <w:t>Сырье и продукты пищевые</w:t>
      </w:r>
      <w:r w:rsidR="00CA41F4">
        <w:rPr>
          <w:rFonts w:eastAsia="Times New Roman" w:cs="Times New Roman"/>
        </w:rPr>
        <w:t xml:space="preserve">. </w:t>
      </w:r>
      <w:r w:rsidR="00CA41F4" w:rsidRPr="00CA41F4">
        <w:rPr>
          <w:rFonts w:eastAsia="Times New Roman" w:cs="Times New Roman"/>
        </w:rPr>
        <w:t>Атомно-абсорбционный метод определения токсичных элементов</w:t>
      </w:r>
      <w:r w:rsidR="00243275">
        <w:rPr>
          <w:rFonts w:eastAsia="Times New Roman" w:cs="Times New Roman"/>
        </w:rPr>
        <w:t>.</w:t>
      </w:r>
    </w:p>
    <w:p w:rsidR="0071394D" w:rsidRPr="0071394D" w:rsidRDefault="0071394D" w:rsidP="00CA41F4">
      <w:pPr>
        <w:pStyle w:val="Standard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– </w:t>
      </w:r>
      <w:r w:rsidR="00BF7980">
        <w:rPr>
          <w:rFonts w:eastAsia="Times New Roman" w:cs="Times New Roman"/>
        </w:rPr>
        <w:t>ГОСТ 31628-2012.</w:t>
      </w:r>
      <w:r w:rsidR="00243275">
        <w:rPr>
          <w:rFonts w:eastAsia="Times New Roman" w:cs="Times New Roman"/>
        </w:rPr>
        <w:t xml:space="preserve"> </w:t>
      </w:r>
      <w:r w:rsidR="00243275" w:rsidRPr="00243275">
        <w:rPr>
          <w:rFonts w:eastAsia="Times New Roman" w:cs="Times New Roman"/>
        </w:rPr>
        <w:t>Продукты пищевые и продовольственное сырье. Инверсионно-</w:t>
      </w:r>
      <w:proofErr w:type="spellStart"/>
      <w:r w:rsidR="00243275" w:rsidRPr="00243275">
        <w:rPr>
          <w:rFonts w:eastAsia="Times New Roman" w:cs="Times New Roman"/>
        </w:rPr>
        <w:t>вольтамперометрический</w:t>
      </w:r>
      <w:proofErr w:type="spellEnd"/>
      <w:r w:rsidR="00243275" w:rsidRPr="00243275">
        <w:rPr>
          <w:rFonts w:eastAsia="Times New Roman" w:cs="Times New Roman"/>
        </w:rPr>
        <w:t xml:space="preserve"> метод определения массовой концентрации мышьяка</w:t>
      </w:r>
      <w:r w:rsidR="00243275">
        <w:rPr>
          <w:rFonts w:eastAsia="Times New Roman" w:cs="Times New Roman"/>
        </w:rPr>
        <w:t>.</w:t>
      </w:r>
    </w:p>
    <w:p w:rsidR="0071394D" w:rsidRPr="0071394D" w:rsidRDefault="0071394D" w:rsidP="00243275">
      <w:pPr>
        <w:pStyle w:val="Standard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– </w:t>
      </w:r>
      <w:r w:rsidR="00BF7980">
        <w:rPr>
          <w:rFonts w:eastAsia="Times New Roman" w:cs="Times New Roman"/>
        </w:rPr>
        <w:t>ГОСТ Р 53183-2008.</w:t>
      </w:r>
      <w:r w:rsidR="00243275">
        <w:rPr>
          <w:rFonts w:eastAsia="Times New Roman" w:cs="Times New Roman"/>
        </w:rPr>
        <w:t xml:space="preserve"> Продукты пищевые. Определение следовых элементов. </w:t>
      </w:r>
      <w:r w:rsidR="00243275" w:rsidRPr="00243275">
        <w:rPr>
          <w:rFonts w:eastAsia="Times New Roman" w:cs="Times New Roman"/>
        </w:rPr>
        <w:t>Определение ртути методом атомно-абсорбционной спектрометрии холодного пара с предварительной минерализацией пробы под давлением</w:t>
      </w:r>
      <w:r w:rsidR="00243275">
        <w:rPr>
          <w:rFonts w:eastAsia="Times New Roman" w:cs="Times New Roman"/>
        </w:rPr>
        <w:t>.</w:t>
      </w:r>
    </w:p>
    <w:p w:rsidR="0071394D" w:rsidRPr="0071394D" w:rsidRDefault="0071394D" w:rsidP="00243275">
      <w:pPr>
        <w:pStyle w:val="Standard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− </w:t>
      </w:r>
      <w:r w:rsidR="00BF7980">
        <w:rPr>
          <w:rFonts w:eastAsia="Times New Roman" w:cs="Times New Roman"/>
        </w:rPr>
        <w:t>ГОСТ Р 52828-2007.</w:t>
      </w:r>
      <w:r w:rsidR="00243275">
        <w:rPr>
          <w:rFonts w:eastAsia="Times New Roman" w:cs="Times New Roman"/>
        </w:rPr>
        <w:t xml:space="preserve"> </w:t>
      </w:r>
      <w:r w:rsidR="00243275" w:rsidRPr="00243275">
        <w:rPr>
          <w:rFonts w:eastAsia="Times New Roman" w:cs="Times New Roman"/>
        </w:rPr>
        <w:t xml:space="preserve">Вина и виноматериалы. Определение содержания </w:t>
      </w:r>
      <w:proofErr w:type="spellStart"/>
      <w:r w:rsidR="00243275" w:rsidRPr="00243275">
        <w:rPr>
          <w:rFonts w:eastAsia="Times New Roman" w:cs="Times New Roman"/>
        </w:rPr>
        <w:t>охратоксина</w:t>
      </w:r>
      <w:proofErr w:type="spellEnd"/>
      <w:r w:rsidR="00243275" w:rsidRPr="00243275">
        <w:rPr>
          <w:rFonts w:eastAsia="Times New Roman" w:cs="Times New Roman"/>
        </w:rPr>
        <w:t xml:space="preserve"> А. Метод тонкослойной хроматографии</w:t>
      </w:r>
      <w:r w:rsidR="00243275">
        <w:rPr>
          <w:rFonts w:eastAsia="Times New Roman" w:cs="Times New Roman"/>
        </w:rPr>
        <w:t>.</w:t>
      </w:r>
    </w:p>
    <w:p w:rsidR="00BF7980" w:rsidRDefault="00BF7980" w:rsidP="00BF7980">
      <w:pPr>
        <w:pStyle w:val="Standard"/>
        <w:ind w:firstLine="567"/>
        <w:jc w:val="both"/>
        <w:rPr>
          <w:rFonts w:eastAsia="Times New Roman" w:cs="Times New Roman"/>
        </w:rPr>
      </w:pPr>
      <w:r w:rsidRPr="00BF7980">
        <w:rPr>
          <w:rFonts w:eastAsia="Times New Roman" w:cs="Times New Roman"/>
        </w:rPr>
        <w:t xml:space="preserve">− </w:t>
      </w:r>
      <w:r>
        <w:rPr>
          <w:rFonts w:eastAsia="Times New Roman" w:cs="Times New Roman"/>
        </w:rPr>
        <w:t>ГОСТ 31747-2012.</w:t>
      </w:r>
      <w:r w:rsidR="00243275">
        <w:rPr>
          <w:rFonts w:eastAsia="Times New Roman" w:cs="Times New Roman"/>
        </w:rPr>
        <w:t xml:space="preserve"> </w:t>
      </w:r>
      <w:r w:rsidR="00D760B6" w:rsidRPr="00D760B6">
        <w:rPr>
          <w:rFonts w:eastAsia="Times New Roman" w:cs="Times New Roman"/>
        </w:rPr>
        <w:t>ГОСТ 31747-2012 Продукты пищевые. Методы выявления и определения количества бактерий группы кишечных палочек (</w:t>
      </w:r>
      <w:proofErr w:type="spellStart"/>
      <w:r w:rsidR="00D760B6" w:rsidRPr="00D760B6">
        <w:rPr>
          <w:rFonts w:eastAsia="Times New Roman" w:cs="Times New Roman"/>
        </w:rPr>
        <w:t>колиформных</w:t>
      </w:r>
      <w:proofErr w:type="spellEnd"/>
      <w:r w:rsidR="00D760B6" w:rsidRPr="00D760B6">
        <w:rPr>
          <w:rFonts w:eastAsia="Times New Roman" w:cs="Times New Roman"/>
        </w:rPr>
        <w:t xml:space="preserve"> бактерий)</w:t>
      </w:r>
      <w:r w:rsidR="00D760B6">
        <w:rPr>
          <w:rFonts w:eastAsia="Times New Roman" w:cs="Times New Roman"/>
        </w:rPr>
        <w:t>.</w:t>
      </w:r>
    </w:p>
    <w:p w:rsidR="00A0605B" w:rsidRPr="001C3331" w:rsidRDefault="00BF7980" w:rsidP="001C3331">
      <w:pPr>
        <w:pStyle w:val="Standard"/>
        <w:ind w:firstLine="567"/>
        <w:jc w:val="both"/>
        <w:rPr>
          <w:rFonts w:eastAsia="Times New Roman" w:cs="Times New Roman"/>
        </w:rPr>
      </w:pPr>
      <w:r w:rsidRPr="00BF7980">
        <w:rPr>
          <w:rFonts w:eastAsia="Times New Roman" w:cs="Times New Roman"/>
        </w:rPr>
        <w:t xml:space="preserve">− </w:t>
      </w:r>
      <w:r w:rsidR="001C3331">
        <w:rPr>
          <w:rFonts w:eastAsia="Times New Roman" w:cs="Times New Roman"/>
        </w:rPr>
        <w:t xml:space="preserve">ГОСТ 31659-2012. Продукты пищевые. </w:t>
      </w:r>
      <w:r w:rsidR="001C3331" w:rsidRPr="001C3331">
        <w:rPr>
          <w:rFonts w:eastAsia="Times New Roman" w:cs="Times New Roman"/>
        </w:rPr>
        <w:t xml:space="preserve">Метод выявления бактерий рода </w:t>
      </w:r>
      <w:proofErr w:type="spellStart"/>
      <w:r w:rsidR="001C3331" w:rsidRPr="001C3331">
        <w:rPr>
          <w:rFonts w:eastAsia="Times New Roman" w:cs="Times New Roman"/>
        </w:rPr>
        <w:t>Salmonella</w:t>
      </w:r>
      <w:proofErr w:type="spellEnd"/>
      <w:r w:rsidR="003A14E9">
        <w:rPr>
          <w:rFonts w:eastAsia="Times New Roman" w:cs="Times New Roman"/>
        </w:rPr>
        <w:t>.</w:t>
      </w:r>
    </w:p>
    <w:p w:rsidR="00A0605B" w:rsidRPr="004B336F" w:rsidRDefault="004B336F" w:rsidP="00A0605B">
      <w:pPr>
        <w:pStyle w:val="Standard"/>
        <w:ind w:firstLine="567"/>
        <w:jc w:val="both"/>
        <w:rPr>
          <w:rFonts w:eastAsia="Times New Roman" w:cs="Times New Roman"/>
        </w:rPr>
      </w:pPr>
      <w:r w:rsidRPr="004B336F">
        <w:rPr>
          <w:rFonts w:eastAsia="Times New Roman" w:cs="Times New Roman"/>
        </w:rPr>
        <w:t xml:space="preserve">Полученные экспериментальные данные были обработаны методом вариационной статистики с использованием пакета прикладных программ </w:t>
      </w:r>
      <w:proofErr w:type="spellStart"/>
      <w:r w:rsidRPr="004B336F">
        <w:rPr>
          <w:rFonts w:eastAsia="Times New Roman" w:cs="Times New Roman"/>
        </w:rPr>
        <w:t>Microsoft</w:t>
      </w:r>
      <w:proofErr w:type="spellEnd"/>
      <w:r w:rsidRPr="004B336F">
        <w:rPr>
          <w:rFonts w:eastAsia="Times New Roman" w:cs="Times New Roman"/>
        </w:rPr>
        <w:t xml:space="preserve"> </w:t>
      </w:r>
      <w:proofErr w:type="spellStart"/>
      <w:r w:rsidRPr="004B336F">
        <w:rPr>
          <w:rFonts w:eastAsia="Times New Roman" w:cs="Times New Roman"/>
        </w:rPr>
        <w:t>Excel</w:t>
      </w:r>
      <w:proofErr w:type="spellEnd"/>
      <w:r>
        <w:rPr>
          <w:rFonts w:eastAsia="Times New Roman" w:cs="Times New Roman"/>
        </w:rPr>
        <w:t xml:space="preserve"> 2016</w:t>
      </w:r>
      <w:r w:rsidRPr="004B336F">
        <w:rPr>
          <w:rFonts w:eastAsia="Times New Roman" w:cs="Times New Roman"/>
        </w:rPr>
        <w:t>.</w:t>
      </w:r>
    </w:p>
    <w:p w:rsidR="00A0605B" w:rsidRPr="004B336F" w:rsidRDefault="00A0605B" w:rsidP="00246225">
      <w:pPr>
        <w:pStyle w:val="Standard"/>
        <w:autoSpaceDE w:val="0"/>
        <w:ind w:firstLine="567"/>
        <w:jc w:val="both"/>
        <w:rPr>
          <w:rFonts w:eastAsia="Times New Roman" w:cs="Times New Roman"/>
          <w:b/>
          <w:bCs/>
          <w:i/>
          <w:iCs/>
        </w:rPr>
      </w:pPr>
    </w:p>
    <w:p w:rsidR="00A0605B" w:rsidRDefault="00246225" w:rsidP="00654BA1">
      <w:pPr>
        <w:pStyle w:val="Standard"/>
        <w:autoSpaceDE w:val="0"/>
        <w:ind w:firstLine="567"/>
        <w:jc w:val="both"/>
        <w:rPr>
          <w:rFonts w:eastAsia="Times New Roman" w:cs="Times New Roman"/>
        </w:rPr>
      </w:pPr>
      <w:r w:rsidRPr="00566BB6">
        <w:rPr>
          <w:rFonts w:eastAsia="Times New Roman" w:cs="Times New Roman"/>
          <w:b/>
          <w:bCs/>
          <w:i/>
          <w:iCs/>
        </w:rPr>
        <w:t xml:space="preserve">Результаты и обсуждение. </w:t>
      </w:r>
      <w:r w:rsidR="00634113">
        <w:rPr>
          <w:rFonts w:eastAsia="Times New Roman" w:cs="Times New Roman"/>
        </w:rPr>
        <w:t xml:space="preserve">Изучаемое </w:t>
      </w:r>
      <w:r w:rsidR="00C743A8">
        <w:rPr>
          <w:rFonts w:eastAsia="Times New Roman" w:cs="Times New Roman"/>
        </w:rPr>
        <w:t xml:space="preserve">нами </w:t>
      </w:r>
      <w:r w:rsidR="00634113">
        <w:rPr>
          <w:rFonts w:eastAsia="Times New Roman" w:cs="Times New Roman"/>
        </w:rPr>
        <w:t xml:space="preserve">сырьё </w:t>
      </w:r>
      <w:r w:rsidR="00A0605B" w:rsidRPr="00634113">
        <w:rPr>
          <w:rFonts w:eastAsia="Times New Roman" w:cs="Times New Roman"/>
        </w:rPr>
        <w:t>традиционно используется для получения натур</w:t>
      </w:r>
      <w:r w:rsidR="00634113">
        <w:rPr>
          <w:rFonts w:eastAsia="Times New Roman" w:cs="Times New Roman"/>
        </w:rPr>
        <w:t>альных пищевых красителей, а значит имеет достаточное содержание красящих веществ</w:t>
      </w:r>
      <w:r w:rsidR="00654BA1">
        <w:rPr>
          <w:rFonts w:eastAsia="Times New Roman" w:cs="Times New Roman"/>
        </w:rPr>
        <w:t>.</w:t>
      </w:r>
      <w:r w:rsidR="00654BA1" w:rsidRPr="00654BA1">
        <w:rPr>
          <w:rFonts w:eastAsia="Times New Roman" w:cs="Times New Roman"/>
        </w:rPr>
        <w:t xml:space="preserve"> </w:t>
      </w:r>
      <w:r w:rsidR="00654BA1">
        <w:rPr>
          <w:rFonts w:eastAsia="Times New Roman" w:cs="Times New Roman"/>
        </w:rPr>
        <w:t>Однако</w:t>
      </w:r>
      <w:r w:rsidR="00C743A8">
        <w:rPr>
          <w:rFonts w:eastAsia="Times New Roman" w:cs="Times New Roman"/>
        </w:rPr>
        <w:t xml:space="preserve"> в ходе экстрагирования не получается максимально извлечь пигменты, с этой целью </w:t>
      </w:r>
      <w:r w:rsidR="00D47C40">
        <w:rPr>
          <w:rFonts w:eastAsia="Times New Roman" w:cs="Times New Roman"/>
        </w:rPr>
        <w:t>в технологии производства применяют ферментные препараты, разруш</w:t>
      </w:r>
      <w:r w:rsidR="00A82F6A">
        <w:rPr>
          <w:rFonts w:eastAsia="Times New Roman" w:cs="Times New Roman"/>
        </w:rPr>
        <w:t>ающие клеточную структуру ткани и способствующи</w:t>
      </w:r>
      <w:r w:rsidR="004A2446">
        <w:rPr>
          <w:rFonts w:eastAsia="Times New Roman" w:cs="Times New Roman"/>
        </w:rPr>
        <w:t>е максимальному выходу красящих веществ</w:t>
      </w:r>
      <w:r w:rsidR="00A82F6A">
        <w:rPr>
          <w:rFonts w:eastAsia="Times New Roman" w:cs="Times New Roman"/>
        </w:rPr>
        <w:t>.</w:t>
      </w:r>
    </w:p>
    <w:p w:rsidR="00DA4C55" w:rsidRDefault="00775396" w:rsidP="008914FB">
      <w:pPr>
        <w:pStyle w:val="Standard"/>
        <w:autoSpaceDE w:val="0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 xml:space="preserve">В ходе эксперимента была обозначена задача определения оптимальной </w:t>
      </w:r>
      <w:r w:rsidR="00DA4C55" w:rsidRPr="00DA4C55">
        <w:rPr>
          <w:rFonts w:eastAsia="Times New Roman" w:cs="Times New Roman"/>
        </w:rPr>
        <w:t>концентрации</w:t>
      </w:r>
      <w:r>
        <w:rPr>
          <w:rFonts w:eastAsia="Times New Roman" w:cs="Times New Roman"/>
        </w:rPr>
        <w:t xml:space="preserve"> действия фермента</w:t>
      </w:r>
      <w:r w:rsidR="008914FB" w:rsidRPr="008914FB">
        <w:rPr>
          <w:rFonts w:eastAsia="Times New Roman" w:cs="Times New Roman"/>
        </w:rPr>
        <w:t xml:space="preserve"> </w:t>
      </w:r>
      <w:r w:rsidR="008914FB" w:rsidRPr="00C959C0">
        <w:rPr>
          <w:rFonts w:eastAsia="Times New Roman" w:cs="Times New Roman"/>
        </w:rPr>
        <w:t>и продолжительности процесса ферментации в сравнении с контрольными образцами,</w:t>
      </w:r>
      <w:r w:rsidR="008914FB">
        <w:rPr>
          <w:rFonts w:eastAsia="Times New Roman" w:cs="Times New Roman"/>
        </w:rPr>
        <w:t xml:space="preserve"> не подвергавшимися обработке. </w:t>
      </w:r>
      <w:r w:rsidR="008914FB" w:rsidRPr="00DA4C55">
        <w:rPr>
          <w:rFonts w:eastAsia="Times New Roman" w:cs="Times New Roman"/>
        </w:rPr>
        <w:t xml:space="preserve">Температуру и </w:t>
      </w:r>
      <w:proofErr w:type="spellStart"/>
      <w:r w:rsidR="008914FB" w:rsidRPr="00DA4C55">
        <w:rPr>
          <w:rFonts w:eastAsia="Times New Roman" w:cs="Times New Roman"/>
        </w:rPr>
        <w:t>pH</w:t>
      </w:r>
      <w:proofErr w:type="spellEnd"/>
      <w:r w:rsidR="008914FB" w:rsidRPr="00DA4C55">
        <w:rPr>
          <w:rFonts w:eastAsia="Times New Roman" w:cs="Times New Roman"/>
        </w:rPr>
        <w:t xml:space="preserve"> среды </w:t>
      </w:r>
      <w:r w:rsidR="008914FB">
        <w:rPr>
          <w:rFonts w:eastAsia="Times New Roman" w:cs="Times New Roman"/>
        </w:rPr>
        <w:t xml:space="preserve">поддерживали </w:t>
      </w:r>
      <w:r w:rsidR="008914FB" w:rsidRPr="00DA4C55">
        <w:rPr>
          <w:rFonts w:eastAsia="Times New Roman" w:cs="Times New Roman"/>
        </w:rPr>
        <w:t>с</w:t>
      </w:r>
      <w:r w:rsidR="008914FB">
        <w:rPr>
          <w:rFonts w:eastAsia="Times New Roman" w:cs="Times New Roman"/>
        </w:rPr>
        <w:t>огласно</w:t>
      </w:r>
      <w:r w:rsidR="008914FB" w:rsidRPr="00DA4C55">
        <w:rPr>
          <w:rFonts w:eastAsia="Times New Roman" w:cs="Times New Roman"/>
        </w:rPr>
        <w:t xml:space="preserve"> </w:t>
      </w:r>
      <w:r w:rsidR="008914FB">
        <w:rPr>
          <w:rFonts w:eastAsia="Times New Roman" w:cs="Times New Roman"/>
        </w:rPr>
        <w:t>рекомендации производителя</w:t>
      </w:r>
      <w:r w:rsidR="008914FB" w:rsidRPr="00DA4C55">
        <w:rPr>
          <w:rFonts w:eastAsia="Times New Roman" w:cs="Times New Roman"/>
        </w:rPr>
        <w:t>.</w:t>
      </w:r>
      <w:r w:rsidR="008914FB">
        <w:rPr>
          <w:rFonts w:eastAsia="Times New Roman" w:cs="Times New Roman"/>
        </w:rPr>
        <w:t xml:space="preserve"> Далее</w:t>
      </w:r>
      <w:r w:rsidR="008914FB" w:rsidRPr="00C959C0">
        <w:rPr>
          <w:rFonts w:eastAsia="Times New Roman" w:cs="Times New Roman"/>
        </w:rPr>
        <w:t xml:space="preserve"> была произведена экстракция растворов с последующим определением экстрактивных веществ (в процентах), результаты которых представлены </w:t>
      </w:r>
      <w:r w:rsidR="00B75475">
        <w:rPr>
          <w:rFonts w:eastAsia="Times New Roman" w:cs="Times New Roman"/>
        </w:rPr>
        <w:t>на рисунке 3</w:t>
      </w:r>
      <w:r w:rsidR="008914FB" w:rsidRPr="00C959C0">
        <w:rPr>
          <w:rFonts w:eastAsia="Times New Roman" w:cs="Times New Roman"/>
        </w:rPr>
        <w:t>.</w:t>
      </w:r>
    </w:p>
    <w:p w:rsidR="004007E0" w:rsidRDefault="004007E0" w:rsidP="008914FB">
      <w:pPr>
        <w:pStyle w:val="Standard"/>
        <w:autoSpaceDE w:val="0"/>
        <w:ind w:firstLine="567"/>
        <w:jc w:val="both"/>
        <w:rPr>
          <w:rFonts w:eastAsia="Times New Roman" w:cs="Times New Roman"/>
        </w:rPr>
      </w:pPr>
    </w:p>
    <w:p w:rsidR="00B75475" w:rsidRDefault="00B75475" w:rsidP="00735AAA">
      <w:pPr>
        <w:pStyle w:val="Standard"/>
        <w:autoSpaceDE w:val="0"/>
        <w:ind w:firstLine="567"/>
        <w:jc w:val="center"/>
        <w:rPr>
          <w:rFonts w:eastAsia="Times New Roman" w:cs="Times New Roman"/>
        </w:rPr>
      </w:pPr>
      <w:r>
        <w:rPr>
          <w:rFonts w:eastAsia="Times New Roman" w:cs="Times New Roman"/>
          <w:noProof/>
          <w:lang w:eastAsia="ru-RU" w:bidi="ar-SA"/>
        </w:rPr>
        <w:drawing>
          <wp:inline distT="0" distB="0" distL="0" distR="0">
            <wp:extent cx="5448300" cy="33147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959C0" w:rsidRPr="00C959C0" w:rsidRDefault="004007E0" w:rsidP="004007E0">
      <w:pPr>
        <w:pStyle w:val="Standard"/>
        <w:autoSpaceDE w:val="0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Рис. 3</w:t>
      </w:r>
      <w:r w:rsidR="00C959C0" w:rsidRPr="00C959C0">
        <w:rPr>
          <w:rFonts w:eastAsia="Times New Roman" w:cs="Times New Roman"/>
        </w:rPr>
        <w:t xml:space="preserve"> – Влияние различных режимов обработки ферментным препаратом</w:t>
      </w:r>
    </w:p>
    <w:p w:rsidR="00C959C0" w:rsidRPr="00C959C0" w:rsidRDefault="00C959C0" w:rsidP="004007E0">
      <w:pPr>
        <w:pStyle w:val="Standard"/>
        <w:autoSpaceDE w:val="0"/>
        <w:ind w:firstLine="142"/>
        <w:jc w:val="center"/>
        <w:rPr>
          <w:rFonts w:eastAsia="Times New Roman" w:cs="Times New Roman"/>
        </w:rPr>
      </w:pPr>
      <w:r w:rsidRPr="00C959C0">
        <w:rPr>
          <w:rFonts w:eastAsia="Times New Roman" w:cs="Times New Roman"/>
        </w:rPr>
        <w:t>для каждого сорта на выход экстрактивных веществ (в %)</w:t>
      </w:r>
    </w:p>
    <w:p w:rsidR="00C959C0" w:rsidRPr="00C959C0" w:rsidRDefault="00C959C0" w:rsidP="00C959C0">
      <w:pPr>
        <w:pStyle w:val="Standard"/>
        <w:autoSpaceDE w:val="0"/>
        <w:ind w:firstLine="567"/>
        <w:rPr>
          <w:rFonts w:eastAsia="Times New Roman" w:cs="Times New Roman"/>
        </w:rPr>
      </w:pPr>
    </w:p>
    <w:p w:rsidR="00C959C0" w:rsidRDefault="004007E0" w:rsidP="002D0DC3">
      <w:pPr>
        <w:pStyle w:val="Standard"/>
        <w:autoSpaceDE w:val="0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Как свидетельствуют экспериментальные</w:t>
      </w:r>
      <w:r w:rsidR="00C959C0" w:rsidRPr="00C959C0">
        <w:rPr>
          <w:rFonts w:eastAsia="Times New Roman" w:cs="Times New Roman"/>
        </w:rPr>
        <w:t xml:space="preserve"> данные, самый высокий выход экстрактивных веществ в сравнении с контролем наблюдается у виноградных выжимок сорта </w:t>
      </w:r>
      <w:proofErr w:type="spellStart"/>
      <w:r w:rsidR="00C959C0" w:rsidRPr="00C959C0">
        <w:rPr>
          <w:rFonts w:eastAsia="Times New Roman" w:cs="Times New Roman"/>
        </w:rPr>
        <w:t>Левокумский</w:t>
      </w:r>
      <w:proofErr w:type="spellEnd"/>
      <w:r w:rsidR="00C959C0" w:rsidRPr="00C959C0">
        <w:rPr>
          <w:rFonts w:eastAsia="Times New Roman" w:cs="Times New Roman"/>
        </w:rPr>
        <w:t xml:space="preserve"> после обработки ферментным препаратом </w:t>
      </w:r>
      <w:r>
        <w:rPr>
          <w:rFonts w:eastAsia="Times New Roman" w:cs="Times New Roman"/>
          <w:lang w:val="en-US"/>
        </w:rPr>
        <w:t>LALLZYME</w:t>
      </w:r>
      <w:r w:rsidRPr="004007E0">
        <w:rPr>
          <w:rFonts w:eastAsia="Times New Roman" w:cs="Times New Roman"/>
        </w:rPr>
        <w:t xml:space="preserve"> </w:t>
      </w:r>
      <w:r>
        <w:rPr>
          <w:rFonts w:eastAsia="Times New Roman" w:cs="Times New Roman"/>
          <w:lang w:val="en-US"/>
        </w:rPr>
        <w:t>EX</w:t>
      </w:r>
      <w:r w:rsidRPr="004007E0">
        <w:rPr>
          <w:rFonts w:eastAsia="Times New Roman" w:cs="Times New Roman"/>
        </w:rPr>
        <w:t>-</w:t>
      </w:r>
      <w:r>
        <w:rPr>
          <w:rFonts w:eastAsia="Times New Roman" w:cs="Times New Roman"/>
          <w:lang w:val="en-US"/>
        </w:rPr>
        <w:t>V</w:t>
      </w:r>
      <w:r w:rsidRPr="004007E0">
        <w:rPr>
          <w:rFonts w:eastAsia="Times New Roman" w:cs="Times New Roman"/>
        </w:rPr>
        <w:t xml:space="preserve"> </w:t>
      </w:r>
      <w:r w:rsidR="00C959C0" w:rsidRPr="00C959C0">
        <w:rPr>
          <w:rFonts w:eastAsia="Times New Roman" w:cs="Times New Roman"/>
        </w:rPr>
        <w:t>в ко</w:t>
      </w:r>
      <w:r>
        <w:rPr>
          <w:rFonts w:eastAsia="Times New Roman" w:cs="Times New Roman"/>
        </w:rPr>
        <w:t xml:space="preserve">личестве 0,002 % и составляет </w:t>
      </w:r>
      <w:r w:rsidR="00C959C0" w:rsidRPr="00C959C0">
        <w:rPr>
          <w:rFonts w:eastAsia="Times New Roman" w:cs="Times New Roman"/>
        </w:rPr>
        <w:t>78 %. Следует отметить, что данный режим значительно преобладает над остальными независимо от сорта сырья</w:t>
      </w:r>
      <w:r w:rsidR="00D90CF8" w:rsidRPr="00D90CF8">
        <w:rPr>
          <w:rFonts w:eastAsia="Times New Roman" w:cs="Times New Roman"/>
        </w:rPr>
        <w:t xml:space="preserve"> [1]</w:t>
      </w:r>
      <w:r w:rsidR="00C959C0" w:rsidRPr="00C959C0">
        <w:rPr>
          <w:rFonts w:eastAsia="Times New Roman" w:cs="Times New Roman"/>
        </w:rPr>
        <w:t>.</w:t>
      </w:r>
    </w:p>
    <w:p w:rsidR="00735AAA" w:rsidRDefault="003A20AB" w:rsidP="002D0DC3">
      <w:pPr>
        <w:pStyle w:val="Standard"/>
        <w:autoSpaceDE w:val="0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Следующей операцией является экстрагирование раствора. </w:t>
      </w:r>
      <w:r w:rsidR="00D018D8">
        <w:rPr>
          <w:rFonts w:eastAsia="Times New Roman" w:cs="Times New Roman"/>
        </w:rPr>
        <w:t>Наиболее</w:t>
      </w:r>
      <w:r w:rsidRPr="003A20AB">
        <w:rPr>
          <w:rFonts w:eastAsia="Times New Roman" w:cs="Times New Roman"/>
        </w:rPr>
        <w:t xml:space="preserve"> оптимальным </w:t>
      </w:r>
      <w:proofErr w:type="spellStart"/>
      <w:r w:rsidRPr="003A20AB">
        <w:rPr>
          <w:rFonts w:eastAsia="Times New Roman" w:cs="Times New Roman"/>
        </w:rPr>
        <w:t>экстраге</w:t>
      </w:r>
      <w:r w:rsidR="00BB42BC">
        <w:rPr>
          <w:rFonts w:eastAsia="Times New Roman" w:cs="Times New Roman"/>
        </w:rPr>
        <w:t>нтом</w:t>
      </w:r>
      <w:proofErr w:type="spellEnd"/>
      <w:r w:rsidR="00BB42BC">
        <w:rPr>
          <w:rFonts w:eastAsia="Times New Roman" w:cs="Times New Roman"/>
        </w:rPr>
        <w:t xml:space="preserve"> для получения </w:t>
      </w:r>
      <w:proofErr w:type="spellStart"/>
      <w:r w:rsidR="00BB42BC">
        <w:rPr>
          <w:rFonts w:eastAsia="Times New Roman" w:cs="Times New Roman"/>
        </w:rPr>
        <w:t>энокрасите</w:t>
      </w:r>
      <w:r w:rsidR="00251C47">
        <w:rPr>
          <w:rFonts w:eastAsia="Times New Roman" w:cs="Times New Roman"/>
        </w:rPr>
        <w:t>л</w:t>
      </w:r>
      <w:r w:rsidR="00BB42BC">
        <w:rPr>
          <w:rFonts w:eastAsia="Times New Roman" w:cs="Times New Roman"/>
        </w:rPr>
        <w:t>я</w:t>
      </w:r>
      <w:proofErr w:type="spellEnd"/>
      <w:r w:rsidRPr="003A20AB">
        <w:rPr>
          <w:rFonts w:eastAsia="Times New Roman" w:cs="Times New Roman"/>
        </w:rPr>
        <w:t xml:space="preserve"> из</w:t>
      </w:r>
      <w:r w:rsidR="00251C47">
        <w:rPr>
          <w:rFonts w:eastAsia="Times New Roman" w:cs="Times New Roman"/>
        </w:rPr>
        <w:t xml:space="preserve"> виноградных</w:t>
      </w:r>
      <w:r w:rsidRPr="003A20AB">
        <w:rPr>
          <w:rFonts w:eastAsia="Times New Roman" w:cs="Times New Roman"/>
        </w:rPr>
        <w:t xml:space="preserve"> выжимок темноокрашенных сортов </w:t>
      </w:r>
      <w:r w:rsidR="00BB42BC">
        <w:rPr>
          <w:rFonts w:eastAsia="Times New Roman" w:cs="Times New Roman"/>
        </w:rPr>
        <w:t>является этиловый спирт</w:t>
      </w:r>
      <w:r w:rsidR="00251C47">
        <w:rPr>
          <w:rFonts w:eastAsia="Times New Roman" w:cs="Times New Roman"/>
        </w:rPr>
        <w:t xml:space="preserve"> </w:t>
      </w:r>
      <w:r w:rsidR="00251C47" w:rsidRPr="00251C47">
        <w:rPr>
          <w:rFonts w:eastAsia="Times New Roman" w:cs="Times New Roman"/>
        </w:rPr>
        <w:t>с концентрацией 96 %</w:t>
      </w:r>
      <w:r w:rsidR="00BB42BC">
        <w:rPr>
          <w:rFonts w:eastAsia="Times New Roman" w:cs="Times New Roman"/>
        </w:rPr>
        <w:t>, п</w:t>
      </w:r>
      <w:r w:rsidRPr="003A20AB">
        <w:rPr>
          <w:rFonts w:eastAsia="Times New Roman" w:cs="Times New Roman"/>
        </w:rPr>
        <w:t xml:space="preserve">реимуществом </w:t>
      </w:r>
      <w:r w:rsidR="00BB42BC">
        <w:rPr>
          <w:rFonts w:eastAsia="Times New Roman" w:cs="Times New Roman"/>
        </w:rPr>
        <w:t xml:space="preserve">которого </w:t>
      </w:r>
      <w:r w:rsidRPr="003A20AB">
        <w:rPr>
          <w:rFonts w:eastAsia="Times New Roman" w:cs="Times New Roman"/>
        </w:rPr>
        <w:t xml:space="preserve">является то, что получаемый экстракт содержит больше </w:t>
      </w:r>
      <w:proofErr w:type="spellStart"/>
      <w:r w:rsidRPr="003A20AB">
        <w:rPr>
          <w:rFonts w:eastAsia="Times New Roman" w:cs="Times New Roman"/>
        </w:rPr>
        <w:t>антоциановых</w:t>
      </w:r>
      <w:proofErr w:type="spellEnd"/>
      <w:r w:rsidRPr="003A20AB">
        <w:rPr>
          <w:rFonts w:eastAsia="Times New Roman" w:cs="Times New Roman"/>
        </w:rPr>
        <w:t xml:space="preserve"> и меньше сопутствующих веществ</w:t>
      </w:r>
      <w:r w:rsidR="00BB42BC">
        <w:rPr>
          <w:rFonts w:eastAsia="Times New Roman" w:cs="Times New Roman"/>
        </w:rPr>
        <w:t>.</w:t>
      </w:r>
    </w:p>
    <w:p w:rsidR="003A20AB" w:rsidRDefault="00677860" w:rsidP="002D0DC3">
      <w:pPr>
        <w:pStyle w:val="Standard"/>
        <w:autoSpaceDE w:val="0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О</w:t>
      </w:r>
      <w:r w:rsidRPr="00677860">
        <w:rPr>
          <w:rFonts w:eastAsia="Times New Roman" w:cs="Times New Roman"/>
        </w:rPr>
        <w:t>днако однократное экстрагирование не позволяет из</w:t>
      </w:r>
      <w:r>
        <w:rPr>
          <w:rFonts w:eastAsia="Times New Roman" w:cs="Times New Roman"/>
        </w:rPr>
        <w:t>влечь антоцианы в полном объеме, поэтому</w:t>
      </w:r>
      <w:r w:rsidRPr="00677860">
        <w:rPr>
          <w:rFonts w:eastAsia="Times New Roman" w:cs="Times New Roman"/>
        </w:rPr>
        <w:t xml:space="preserve"> целесообразно осуществлять трехступенчатую экстракцию </w:t>
      </w:r>
      <w:r>
        <w:rPr>
          <w:rFonts w:eastAsia="Times New Roman" w:cs="Times New Roman"/>
        </w:rPr>
        <w:t>с продолжительностью каждой ступени один час.</w:t>
      </w:r>
    </w:p>
    <w:p w:rsidR="00411568" w:rsidRPr="003A20AB" w:rsidRDefault="00411568" w:rsidP="002D0DC3">
      <w:pPr>
        <w:pStyle w:val="Standard"/>
        <w:autoSpaceDE w:val="0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П</w:t>
      </w:r>
      <w:r w:rsidR="00652B8D">
        <w:rPr>
          <w:rFonts w:eastAsia="Times New Roman" w:cs="Times New Roman"/>
        </w:rPr>
        <w:t>олученный</w:t>
      </w:r>
      <w:r>
        <w:rPr>
          <w:rFonts w:eastAsia="Times New Roman" w:cs="Times New Roman"/>
        </w:rPr>
        <w:t xml:space="preserve"> </w:t>
      </w:r>
      <w:r w:rsidR="00652B8D">
        <w:rPr>
          <w:rFonts w:eastAsia="Times New Roman" w:cs="Times New Roman"/>
        </w:rPr>
        <w:t>водно-спиртовой экстракт</w:t>
      </w:r>
      <w:r>
        <w:rPr>
          <w:rFonts w:eastAsia="Times New Roman" w:cs="Times New Roman"/>
        </w:rPr>
        <w:t xml:space="preserve"> фильтровали и подвергали концентрирован</w:t>
      </w:r>
      <w:r w:rsidR="005C64A0">
        <w:rPr>
          <w:rFonts w:eastAsia="Times New Roman" w:cs="Times New Roman"/>
        </w:rPr>
        <w:t>ию до содержания сухих веществ 6</w:t>
      </w:r>
      <w:r>
        <w:rPr>
          <w:rFonts w:eastAsia="Times New Roman" w:cs="Times New Roman"/>
        </w:rPr>
        <w:t>0 %</w:t>
      </w:r>
      <w:r w:rsidR="00D90CF8">
        <w:rPr>
          <w:rFonts w:eastAsia="Times New Roman" w:cs="Times New Roman"/>
        </w:rPr>
        <w:t xml:space="preserve"> </w:t>
      </w:r>
      <w:r w:rsidR="00D90CF8" w:rsidRPr="00D90CF8">
        <w:rPr>
          <w:rFonts w:eastAsia="Times New Roman" w:cs="Times New Roman"/>
        </w:rPr>
        <w:t>[2]</w:t>
      </w:r>
      <w:r>
        <w:rPr>
          <w:rFonts w:eastAsia="Times New Roman" w:cs="Times New Roman"/>
        </w:rPr>
        <w:t>.</w:t>
      </w:r>
    </w:p>
    <w:p w:rsidR="00A0605B" w:rsidRDefault="00A713F2" w:rsidP="002D0DC3">
      <w:pPr>
        <w:pStyle w:val="Standard"/>
        <w:autoSpaceDE w:val="0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Органолептический и ф</w:t>
      </w:r>
      <w:r w:rsidR="00A0605B" w:rsidRPr="002D0DC3">
        <w:rPr>
          <w:rFonts w:eastAsia="Times New Roman" w:cs="Times New Roman"/>
        </w:rPr>
        <w:t xml:space="preserve">изико-химический анализ </w:t>
      </w:r>
      <w:r>
        <w:rPr>
          <w:rFonts w:eastAsia="Times New Roman" w:cs="Times New Roman"/>
        </w:rPr>
        <w:t xml:space="preserve">разработанного </w:t>
      </w:r>
      <w:proofErr w:type="spellStart"/>
      <w:r>
        <w:rPr>
          <w:rFonts w:eastAsia="Times New Roman" w:cs="Times New Roman"/>
        </w:rPr>
        <w:t>энокрасителя</w:t>
      </w:r>
      <w:proofErr w:type="spellEnd"/>
      <w:r>
        <w:rPr>
          <w:rFonts w:eastAsia="Times New Roman" w:cs="Times New Roman"/>
        </w:rPr>
        <w:t>. Определение показателей безопасности.</w:t>
      </w:r>
      <w:r w:rsidR="006E06CC">
        <w:rPr>
          <w:rFonts w:eastAsia="Times New Roman" w:cs="Times New Roman"/>
        </w:rPr>
        <w:t xml:space="preserve"> К натуральным пищевым красителям предъявляются жесткие требования, среди которых можно выделить безопасность, хорошую красящую способность, </w:t>
      </w:r>
      <w:r w:rsidR="006E06CC" w:rsidRPr="006E06CC">
        <w:rPr>
          <w:rFonts w:eastAsia="Times New Roman" w:cs="Times New Roman"/>
        </w:rPr>
        <w:t>отсутств</w:t>
      </w:r>
      <w:r w:rsidR="006E06CC">
        <w:rPr>
          <w:rFonts w:eastAsia="Times New Roman" w:cs="Times New Roman"/>
        </w:rPr>
        <w:t>ие посторонних привкусов и</w:t>
      </w:r>
      <w:r w:rsidR="006E06CC" w:rsidRPr="006E06CC">
        <w:rPr>
          <w:rFonts w:eastAsia="Times New Roman" w:cs="Times New Roman"/>
        </w:rPr>
        <w:t xml:space="preserve"> запахов</w:t>
      </w:r>
      <w:r w:rsidR="006E06CC">
        <w:rPr>
          <w:rFonts w:eastAsia="Times New Roman" w:cs="Times New Roman"/>
        </w:rPr>
        <w:t>.</w:t>
      </w:r>
    </w:p>
    <w:p w:rsidR="00A713F2" w:rsidRDefault="00A713F2" w:rsidP="00A713F2">
      <w:pPr>
        <w:pStyle w:val="Standard"/>
        <w:autoSpaceDE w:val="0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По </w:t>
      </w:r>
      <w:r w:rsidR="00237C3E">
        <w:rPr>
          <w:rFonts w:eastAsia="Times New Roman" w:cs="Times New Roman"/>
        </w:rPr>
        <w:t xml:space="preserve">внешнему виду </w:t>
      </w:r>
      <w:r>
        <w:rPr>
          <w:rFonts w:eastAsia="Times New Roman" w:cs="Times New Roman"/>
        </w:rPr>
        <w:t>н</w:t>
      </w:r>
      <w:r w:rsidRPr="00A713F2">
        <w:rPr>
          <w:rFonts w:eastAsia="Times New Roman" w:cs="Times New Roman"/>
        </w:rPr>
        <w:t xml:space="preserve">атуральный пищевой краситель представляет собой </w:t>
      </w:r>
      <w:r w:rsidR="00237C3E">
        <w:rPr>
          <w:rFonts w:eastAsia="Times New Roman" w:cs="Times New Roman"/>
        </w:rPr>
        <w:t>вязкую</w:t>
      </w:r>
      <w:r w:rsidRPr="00A713F2">
        <w:rPr>
          <w:rFonts w:eastAsia="Times New Roman" w:cs="Times New Roman"/>
        </w:rPr>
        <w:t xml:space="preserve"> жидкость темно-гранатового цвета, кислого вкуса с характерным слабо выраженным </w:t>
      </w:r>
      <w:r w:rsidRPr="00A713F2">
        <w:rPr>
          <w:rFonts w:eastAsia="Times New Roman" w:cs="Times New Roman"/>
        </w:rPr>
        <w:lastRenderedPageBreak/>
        <w:t>запахом винограда.</w:t>
      </w:r>
    </w:p>
    <w:p w:rsidR="00A40798" w:rsidRPr="002D0DC3" w:rsidRDefault="00A40798" w:rsidP="00735AAA">
      <w:pPr>
        <w:pStyle w:val="Standard"/>
        <w:autoSpaceDE w:val="0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Физико-химические показатели и показатели безопасности представлены в таблице 1.</w:t>
      </w:r>
    </w:p>
    <w:p w:rsidR="00A40798" w:rsidRPr="00A40798" w:rsidRDefault="00A40798" w:rsidP="00A40798">
      <w:pPr>
        <w:pStyle w:val="Standard"/>
        <w:autoSpaceDE w:val="0"/>
        <w:rPr>
          <w:rFonts w:eastAsia="Times New Roman" w:cs="Times New Roman"/>
        </w:rPr>
      </w:pPr>
      <w:r w:rsidRPr="00A40798">
        <w:rPr>
          <w:rFonts w:eastAsia="Times New Roman" w:cs="Times New Roman"/>
        </w:rPr>
        <w:t xml:space="preserve">Таблица </w:t>
      </w:r>
      <w:r>
        <w:rPr>
          <w:rFonts w:eastAsia="Times New Roman" w:cs="Times New Roman"/>
        </w:rPr>
        <w:t>1</w:t>
      </w:r>
      <w:r w:rsidRPr="00A40798">
        <w:rPr>
          <w:rFonts w:eastAsia="Times New Roman" w:cs="Times New Roman"/>
        </w:rPr>
        <w:t xml:space="preserve"> –</w:t>
      </w:r>
      <w:r>
        <w:rPr>
          <w:rFonts w:eastAsia="Times New Roman" w:cs="Times New Roman"/>
        </w:rPr>
        <w:t xml:space="preserve">Основные </w:t>
      </w:r>
      <w:r w:rsidRPr="00A40798">
        <w:rPr>
          <w:rFonts w:eastAsia="Times New Roman" w:cs="Times New Roman"/>
        </w:rPr>
        <w:t xml:space="preserve">показатели </w:t>
      </w:r>
      <w:r>
        <w:rPr>
          <w:rFonts w:eastAsia="Times New Roman" w:cs="Times New Roman"/>
        </w:rPr>
        <w:t xml:space="preserve">разработанного </w:t>
      </w:r>
      <w:proofErr w:type="spellStart"/>
      <w:r w:rsidRPr="00A40798">
        <w:rPr>
          <w:rFonts w:eastAsia="Times New Roman" w:cs="Times New Roman"/>
        </w:rPr>
        <w:t>энокрасителя</w:t>
      </w:r>
      <w:proofErr w:type="spell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06"/>
        <w:gridCol w:w="2693"/>
        <w:gridCol w:w="2546"/>
      </w:tblGrid>
      <w:tr w:rsidR="00A40798" w:rsidRPr="00A40798" w:rsidTr="00C94CE3">
        <w:tc>
          <w:tcPr>
            <w:tcW w:w="4106" w:type="dxa"/>
          </w:tcPr>
          <w:p w:rsidR="00A40798" w:rsidRPr="00A40798" w:rsidRDefault="00A40798" w:rsidP="00A40798">
            <w:pPr>
              <w:pStyle w:val="Standard"/>
              <w:autoSpaceDE w:val="0"/>
              <w:rPr>
                <w:rFonts w:eastAsia="Times New Roman" w:cs="Times New Roman"/>
              </w:rPr>
            </w:pPr>
            <w:r w:rsidRPr="00A40798">
              <w:rPr>
                <w:rFonts w:eastAsia="Times New Roman" w:cs="Times New Roman"/>
              </w:rPr>
              <w:t>Определяемые показатели</w:t>
            </w:r>
          </w:p>
        </w:tc>
        <w:tc>
          <w:tcPr>
            <w:tcW w:w="2693" w:type="dxa"/>
          </w:tcPr>
          <w:p w:rsidR="00A40798" w:rsidRPr="00A40798" w:rsidRDefault="00A40798" w:rsidP="00A40798">
            <w:pPr>
              <w:pStyle w:val="Standard"/>
              <w:autoSpaceDE w:val="0"/>
              <w:rPr>
                <w:rFonts w:eastAsia="Times New Roman" w:cs="Times New Roman"/>
              </w:rPr>
            </w:pPr>
            <w:r w:rsidRPr="00A40798">
              <w:rPr>
                <w:rFonts w:eastAsia="Times New Roman" w:cs="Times New Roman"/>
              </w:rPr>
              <w:t>Результат испытания</w:t>
            </w:r>
          </w:p>
        </w:tc>
        <w:tc>
          <w:tcPr>
            <w:tcW w:w="2546" w:type="dxa"/>
          </w:tcPr>
          <w:p w:rsidR="00A40798" w:rsidRPr="00A40798" w:rsidRDefault="00A40798" w:rsidP="00A40798">
            <w:pPr>
              <w:pStyle w:val="Standard"/>
              <w:autoSpaceDE w:val="0"/>
              <w:rPr>
                <w:rFonts w:eastAsia="Times New Roman" w:cs="Times New Roman"/>
              </w:rPr>
            </w:pPr>
            <w:r w:rsidRPr="00A40798">
              <w:rPr>
                <w:rFonts w:eastAsia="Times New Roman" w:cs="Times New Roman"/>
              </w:rPr>
              <w:t>Допустимые уровни</w:t>
            </w:r>
          </w:p>
        </w:tc>
      </w:tr>
      <w:tr w:rsidR="00A40798" w:rsidRPr="00A40798" w:rsidTr="00C94CE3">
        <w:tc>
          <w:tcPr>
            <w:tcW w:w="4106" w:type="dxa"/>
          </w:tcPr>
          <w:p w:rsidR="00A40798" w:rsidRPr="00A40798" w:rsidRDefault="00A40798" w:rsidP="00A40798">
            <w:pPr>
              <w:pStyle w:val="Standard"/>
              <w:autoSpaceDE w:val="0"/>
              <w:rPr>
                <w:rFonts w:eastAsia="Times New Roman" w:cs="Times New Roman"/>
              </w:rPr>
            </w:pPr>
            <w:r w:rsidRPr="00A40798">
              <w:rPr>
                <w:rFonts w:eastAsia="Times New Roman" w:cs="Times New Roman"/>
              </w:rPr>
              <w:t>Содержание сухих веществ, %</w:t>
            </w:r>
          </w:p>
        </w:tc>
        <w:tc>
          <w:tcPr>
            <w:tcW w:w="2693" w:type="dxa"/>
          </w:tcPr>
          <w:p w:rsidR="00A40798" w:rsidRPr="00A40798" w:rsidRDefault="00A40798" w:rsidP="00A40798">
            <w:pPr>
              <w:pStyle w:val="Standard"/>
              <w:autoSpaceDE w:val="0"/>
              <w:jc w:val="center"/>
              <w:rPr>
                <w:rFonts w:eastAsia="Times New Roman" w:cs="Times New Roman"/>
              </w:rPr>
            </w:pPr>
            <w:r w:rsidRPr="00A40798">
              <w:rPr>
                <w:rFonts w:eastAsia="Times New Roman" w:cs="Times New Roman"/>
              </w:rPr>
              <w:t>37</w:t>
            </w:r>
          </w:p>
        </w:tc>
        <w:tc>
          <w:tcPr>
            <w:tcW w:w="2546" w:type="dxa"/>
          </w:tcPr>
          <w:p w:rsidR="00A40798" w:rsidRPr="00A40798" w:rsidRDefault="00A40798" w:rsidP="00A40798">
            <w:pPr>
              <w:pStyle w:val="Standard"/>
              <w:autoSpaceDE w:val="0"/>
              <w:jc w:val="center"/>
              <w:rPr>
                <w:rFonts w:eastAsia="Times New Roman" w:cs="Times New Roman"/>
              </w:rPr>
            </w:pPr>
            <w:r w:rsidRPr="00A40798">
              <w:rPr>
                <w:rFonts w:eastAsia="Times New Roman" w:cs="Times New Roman"/>
              </w:rPr>
              <w:t>35-40</w:t>
            </w:r>
          </w:p>
        </w:tc>
      </w:tr>
      <w:tr w:rsidR="00A40798" w:rsidRPr="00A40798" w:rsidTr="00C94CE3">
        <w:tc>
          <w:tcPr>
            <w:tcW w:w="4106" w:type="dxa"/>
          </w:tcPr>
          <w:p w:rsidR="00A40798" w:rsidRPr="00A40798" w:rsidRDefault="00A40798" w:rsidP="00A40798">
            <w:pPr>
              <w:pStyle w:val="Standard"/>
              <w:autoSpaceDE w:val="0"/>
              <w:rPr>
                <w:rFonts w:eastAsia="Times New Roman" w:cs="Times New Roman"/>
              </w:rPr>
            </w:pPr>
            <w:r w:rsidRPr="00A40798">
              <w:rPr>
                <w:rFonts w:eastAsia="Times New Roman" w:cs="Times New Roman"/>
              </w:rPr>
              <w:t>Содержание красящих веществ, %</w:t>
            </w:r>
          </w:p>
        </w:tc>
        <w:tc>
          <w:tcPr>
            <w:tcW w:w="2693" w:type="dxa"/>
          </w:tcPr>
          <w:p w:rsidR="00A40798" w:rsidRPr="00A40798" w:rsidRDefault="00A40798" w:rsidP="00A40798">
            <w:pPr>
              <w:pStyle w:val="Standard"/>
              <w:autoSpaceDE w:val="0"/>
              <w:jc w:val="center"/>
              <w:rPr>
                <w:rFonts w:eastAsia="Times New Roman" w:cs="Times New Roman"/>
              </w:rPr>
            </w:pPr>
            <w:r w:rsidRPr="00A40798">
              <w:rPr>
                <w:rFonts w:eastAsia="Times New Roman" w:cs="Times New Roman"/>
              </w:rPr>
              <w:t>45</w:t>
            </w:r>
          </w:p>
        </w:tc>
        <w:tc>
          <w:tcPr>
            <w:tcW w:w="2546" w:type="dxa"/>
          </w:tcPr>
          <w:p w:rsidR="00A40798" w:rsidRPr="00A40798" w:rsidRDefault="00A40798" w:rsidP="00A40798">
            <w:pPr>
              <w:pStyle w:val="Standard"/>
              <w:autoSpaceDE w:val="0"/>
              <w:jc w:val="center"/>
              <w:rPr>
                <w:rFonts w:eastAsia="Times New Roman" w:cs="Times New Roman"/>
              </w:rPr>
            </w:pPr>
            <w:r w:rsidRPr="00A40798">
              <w:rPr>
                <w:rFonts w:eastAsia="Times New Roman" w:cs="Times New Roman"/>
              </w:rPr>
              <w:t>40-75</w:t>
            </w:r>
          </w:p>
        </w:tc>
      </w:tr>
      <w:tr w:rsidR="00A40798" w:rsidRPr="00A40798" w:rsidTr="00C94CE3">
        <w:tc>
          <w:tcPr>
            <w:tcW w:w="4106" w:type="dxa"/>
          </w:tcPr>
          <w:p w:rsidR="00A40798" w:rsidRPr="00A40798" w:rsidRDefault="00A40798" w:rsidP="00A40798">
            <w:pPr>
              <w:pStyle w:val="Standard"/>
              <w:autoSpaceDE w:val="0"/>
              <w:rPr>
                <w:rFonts w:eastAsia="Times New Roman" w:cs="Times New Roman"/>
              </w:rPr>
            </w:pPr>
            <w:r w:rsidRPr="00A40798">
              <w:rPr>
                <w:rFonts w:eastAsia="Times New Roman" w:cs="Times New Roman"/>
              </w:rPr>
              <w:t>Относительная плотность при 20  С</w:t>
            </w:r>
          </w:p>
        </w:tc>
        <w:tc>
          <w:tcPr>
            <w:tcW w:w="2693" w:type="dxa"/>
          </w:tcPr>
          <w:p w:rsidR="00A40798" w:rsidRPr="00A40798" w:rsidRDefault="00A40798" w:rsidP="00A40798">
            <w:pPr>
              <w:pStyle w:val="Standard"/>
              <w:autoSpaceDE w:val="0"/>
              <w:jc w:val="center"/>
              <w:rPr>
                <w:rFonts w:eastAsia="Times New Roman" w:cs="Times New Roman"/>
              </w:rPr>
            </w:pPr>
            <w:r w:rsidRPr="00A40798">
              <w:rPr>
                <w:rFonts w:eastAsia="Times New Roman" w:cs="Times New Roman"/>
              </w:rPr>
              <w:t>1,13</w:t>
            </w:r>
          </w:p>
        </w:tc>
        <w:tc>
          <w:tcPr>
            <w:tcW w:w="2546" w:type="dxa"/>
          </w:tcPr>
          <w:p w:rsidR="00A40798" w:rsidRPr="00A40798" w:rsidRDefault="00A40798" w:rsidP="00A40798">
            <w:pPr>
              <w:pStyle w:val="Standard"/>
              <w:autoSpaceDE w:val="0"/>
              <w:jc w:val="center"/>
              <w:rPr>
                <w:rFonts w:eastAsia="Times New Roman" w:cs="Times New Roman"/>
              </w:rPr>
            </w:pPr>
            <w:r w:rsidRPr="00A40798">
              <w:rPr>
                <w:rFonts w:eastAsia="Times New Roman" w:cs="Times New Roman"/>
              </w:rPr>
              <w:t>не более 1,5</w:t>
            </w:r>
          </w:p>
        </w:tc>
      </w:tr>
      <w:tr w:rsidR="00A40798" w:rsidRPr="00A40798" w:rsidTr="00C94CE3">
        <w:tc>
          <w:tcPr>
            <w:tcW w:w="4106" w:type="dxa"/>
          </w:tcPr>
          <w:p w:rsidR="00A40798" w:rsidRPr="00A40798" w:rsidRDefault="00A40798" w:rsidP="00A40798">
            <w:pPr>
              <w:pStyle w:val="Standard"/>
              <w:autoSpaceDE w:val="0"/>
              <w:rPr>
                <w:rFonts w:eastAsia="Times New Roman" w:cs="Times New Roman"/>
              </w:rPr>
            </w:pPr>
            <w:r w:rsidRPr="00A40798">
              <w:rPr>
                <w:rFonts w:eastAsia="Times New Roman" w:cs="Times New Roman"/>
              </w:rPr>
              <w:t>Титруемая кислотность в пересчете на винную кислоту, %</w:t>
            </w:r>
          </w:p>
        </w:tc>
        <w:tc>
          <w:tcPr>
            <w:tcW w:w="2693" w:type="dxa"/>
          </w:tcPr>
          <w:p w:rsidR="00A40798" w:rsidRPr="00A40798" w:rsidRDefault="00A40798" w:rsidP="00A40798">
            <w:pPr>
              <w:pStyle w:val="Standard"/>
              <w:autoSpaceDE w:val="0"/>
              <w:jc w:val="center"/>
              <w:rPr>
                <w:rFonts w:eastAsia="Times New Roman" w:cs="Times New Roman"/>
              </w:rPr>
            </w:pPr>
            <w:r w:rsidRPr="00A40798">
              <w:rPr>
                <w:rFonts w:eastAsia="Times New Roman" w:cs="Times New Roman"/>
              </w:rPr>
              <w:t>1,98</w:t>
            </w:r>
          </w:p>
        </w:tc>
        <w:tc>
          <w:tcPr>
            <w:tcW w:w="2546" w:type="dxa"/>
          </w:tcPr>
          <w:p w:rsidR="00A40798" w:rsidRPr="00A40798" w:rsidRDefault="00A40798" w:rsidP="00A40798">
            <w:pPr>
              <w:pStyle w:val="Standard"/>
              <w:autoSpaceDE w:val="0"/>
              <w:jc w:val="center"/>
              <w:rPr>
                <w:rFonts w:eastAsia="Times New Roman" w:cs="Times New Roman"/>
              </w:rPr>
            </w:pPr>
            <w:r w:rsidRPr="00A40798">
              <w:rPr>
                <w:rFonts w:eastAsia="Times New Roman" w:cs="Times New Roman"/>
              </w:rPr>
              <w:t>1,5-3</w:t>
            </w:r>
          </w:p>
        </w:tc>
      </w:tr>
      <w:tr w:rsidR="00A40798" w:rsidRPr="00A40798" w:rsidTr="00C94CE3">
        <w:tc>
          <w:tcPr>
            <w:tcW w:w="4106" w:type="dxa"/>
          </w:tcPr>
          <w:p w:rsidR="00A40798" w:rsidRPr="00A40798" w:rsidRDefault="00A40798" w:rsidP="00A40798">
            <w:pPr>
              <w:pStyle w:val="Standard"/>
              <w:autoSpaceDE w:val="0"/>
              <w:rPr>
                <w:rFonts w:eastAsia="Times New Roman" w:cs="Times New Roman"/>
              </w:rPr>
            </w:pPr>
            <w:r w:rsidRPr="00A40798">
              <w:rPr>
                <w:rFonts w:eastAsia="Times New Roman" w:cs="Times New Roman"/>
                <w:lang w:val="en-US"/>
              </w:rPr>
              <w:t>pH</w:t>
            </w:r>
          </w:p>
        </w:tc>
        <w:tc>
          <w:tcPr>
            <w:tcW w:w="2693" w:type="dxa"/>
          </w:tcPr>
          <w:p w:rsidR="00A40798" w:rsidRPr="00A40798" w:rsidRDefault="00A40798" w:rsidP="00A40798">
            <w:pPr>
              <w:pStyle w:val="Standard"/>
              <w:autoSpaceDE w:val="0"/>
              <w:jc w:val="center"/>
              <w:rPr>
                <w:rFonts w:eastAsia="Times New Roman" w:cs="Times New Roman"/>
              </w:rPr>
            </w:pPr>
            <w:r w:rsidRPr="00A40798">
              <w:rPr>
                <w:rFonts w:eastAsia="Times New Roman" w:cs="Times New Roman"/>
              </w:rPr>
              <w:t>3,5</w:t>
            </w:r>
          </w:p>
        </w:tc>
        <w:tc>
          <w:tcPr>
            <w:tcW w:w="2546" w:type="dxa"/>
          </w:tcPr>
          <w:p w:rsidR="00A40798" w:rsidRPr="00A40798" w:rsidRDefault="00A40798" w:rsidP="00A40798">
            <w:pPr>
              <w:pStyle w:val="Standard"/>
              <w:autoSpaceDE w:val="0"/>
              <w:jc w:val="center"/>
              <w:rPr>
                <w:rFonts w:eastAsia="Times New Roman" w:cs="Times New Roman"/>
              </w:rPr>
            </w:pPr>
            <w:r w:rsidRPr="00A40798">
              <w:rPr>
                <w:rFonts w:eastAsia="Times New Roman" w:cs="Times New Roman"/>
              </w:rPr>
              <w:t>2,5-4</w:t>
            </w:r>
          </w:p>
        </w:tc>
      </w:tr>
      <w:tr w:rsidR="00A40798" w:rsidRPr="00A40798" w:rsidTr="00C94CE3">
        <w:tc>
          <w:tcPr>
            <w:tcW w:w="4106" w:type="dxa"/>
          </w:tcPr>
          <w:p w:rsidR="00A40798" w:rsidRPr="00A40798" w:rsidRDefault="00A40798" w:rsidP="00A4079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</w:pPr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>Свинец, мг/кг</w:t>
            </w:r>
          </w:p>
        </w:tc>
        <w:tc>
          <w:tcPr>
            <w:tcW w:w="2693" w:type="dxa"/>
          </w:tcPr>
          <w:p w:rsidR="00A40798" w:rsidRPr="00A40798" w:rsidRDefault="00A40798" w:rsidP="00A4079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</w:pPr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>0,25±0,005</w:t>
            </w:r>
          </w:p>
        </w:tc>
        <w:tc>
          <w:tcPr>
            <w:tcW w:w="2546" w:type="dxa"/>
          </w:tcPr>
          <w:p w:rsidR="00A40798" w:rsidRPr="00A40798" w:rsidRDefault="00A40798" w:rsidP="00A4079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</w:pPr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>не более 5,0</w:t>
            </w:r>
          </w:p>
        </w:tc>
      </w:tr>
      <w:tr w:rsidR="00A40798" w:rsidRPr="00A40798" w:rsidTr="00C94CE3">
        <w:tc>
          <w:tcPr>
            <w:tcW w:w="4106" w:type="dxa"/>
          </w:tcPr>
          <w:p w:rsidR="00A40798" w:rsidRPr="00A40798" w:rsidRDefault="00A40798" w:rsidP="00A4079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</w:pPr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>Мышьяк, мг/кг</w:t>
            </w:r>
          </w:p>
        </w:tc>
        <w:tc>
          <w:tcPr>
            <w:tcW w:w="2693" w:type="dxa"/>
          </w:tcPr>
          <w:p w:rsidR="00A40798" w:rsidRPr="00A40798" w:rsidRDefault="00A40798" w:rsidP="00A4079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</w:pPr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>&lt;0,02</w:t>
            </w:r>
          </w:p>
        </w:tc>
        <w:tc>
          <w:tcPr>
            <w:tcW w:w="2546" w:type="dxa"/>
          </w:tcPr>
          <w:p w:rsidR="00A40798" w:rsidRPr="00A40798" w:rsidRDefault="00A40798" w:rsidP="00A4079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</w:pPr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>не более 3,0</w:t>
            </w:r>
          </w:p>
        </w:tc>
      </w:tr>
      <w:tr w:rsidR="00A40798" w:rsidRPr="00A40798" w:rsidTr="00C94CE3">
        <w:tc>
          <w:tcPr>
            <w:tcW w:w="4106" w:type="dxa"/>
          </w:tcPr>
          <w:p w:rsidR="00A40798" w:rsidRPr="00A40798" w:rsidRDefault="00A40798" w:rsidP="00A4079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</w:pPr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>Кадмий, мг/кг</w:t>
            </w:r>
          </w:p>
        </w:tc>
        <w:tc>
          <w:tcPr>
            <w:tcW w:w="2693" w:type="dxa"/>
          </w:tcPr>
          <w:p w:rsidR="00A40798" w:rsidRPr="00A40798" w:rsidRDefault="00A40798" w:rsidP="00A4079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</w:pPr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>&lt;0,01</w:t>
            </w:r>
          </w:p>
        </w:tc>
        <w:tc>
          <w:tcPr>
            <w:tcW w:w="2546" w:type="dxa"/>
          </w:tcPr>
          <w:p w:rsidR="00A40798" w:rsidRPr="00A40798" w:rsidRDefault="00A40798" w:rsidP="00A4079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</w:pPr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>не более 1,0</w:t>
            </w:r>
          </w:p>
        </w:tc>
      </w:tr>
      <w:tr w:rsidR="00A40798" w:rsidRPr="00A40798" w:rsidTr="00C94CE3">
        <w:tc>
          <w:tcPr>
            <w:tcW w:w="4106" w:type="dxa"/>
          </w:tcPr>
          <w:p w:rsidR="00A40798" w:rsidRPr="00A40798" w:rsidRDefault="00A40798" w:rsidP="00A4079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</w:pPr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>Ртуть, мг/кг</w:t>
            </w:r>
          </w:p>
        </w:tc>
        <w:tc>
          <w:tcPr>
            <w:tcW w:w="2693" w:type="dxa"/>
          </w:tcPr>
          <w:p w:rsidR="00A40798" w:rsidRPr="00A40798" w:rsidRDefault="00A40798" w:rsidP="00A4079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</w:pPr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>&lt;0,002</w:t>
            </w:r>
          </w:p>
        </w:tc>
        <w:tc>
          <w:tcPr>
            <w:tcW w:w="2546" w:type="dxa"/>
          </w:tcPr>
          <w:p w:rsidR="00A40798" w:rsidRPr="00A40798" w:rsidRDefault="00A40798" w:rsidP="00A4079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</w:pPr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>не более 1,0</w:t>
            </w:r>
          </w:p>
        </w:tc>
      </w:tr>
      <w:tr w:rsidR="00A40798" w:rsidRPr="00A40798" w:rsidTr="00C94CE3">
        <w:tc>
          <w:tcPr>
            <w:tcW w:w="4106" w:type="dxa"/>
          </w:tcPr>
          <w:p w:rsidR="00A40798" w:rsidRPr="00A40798" w:rsidRDefault="00A40798" w:rsidP="00A4079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</w:pPr>
            <w:proofErr w:type="spellStart"/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>Охратоксин</w:t>
            </w:r>
            <w:proofErr w:type="spellEnd"/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 xml:space="preserve"> А</w:t>
            </w:r>
          </w:p>
        </w:tc>
        <w:tc>
          <w:tcPr>
            <w:tcW w:w="2693" w:type="dxa"/>
          </w:tcPr>
          <w:p w:rsidR="00A40798" w:rsidRPr="00A40798" w:rsidRDefault="00A40798" w:rsidP="00A4079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</w:pPr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>&lt;0,1</w:t>
            </w:r>
          </w:p>
        </w:tc>
        <w:tc>
          <w:tcPr>
            <w:tcW w:w="2546" w:type="dxa"/>
          </w:tcPr>
          <w:p w:rsidR="00A40798" w:rsidRPr="00A40798" w:rsidRDefault="00A40798" w:rsidP="00A4079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</w:pPr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>-</w:t>
            </w:r>
          </w:p>
        </w:tc>
      </w:tr>
      <w:tr w:rsidR="00A40798" w:rsidRPr="00A40798" w:rsidTr="00C94CE3">
        <w:tc>
          <w:tcPr>
            <w:tcW w:w="4106" w:type="dxa"/>
          </w:tcPr>
          <w:p w:rsidR="00A40798" w:rsidRPr="00A40798" w:rsidRDefault="00A40798" w:rsidP="00A4079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vertAlign w:val="superscript"/>
                <w:lang w:eastAsia="ru-RU"/>
              </w:rPr>
            </w:pPr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>БКГП (</w:t>
            </w:r>
            <w:proofErr w:type="spellStart"/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>колиформы</w:t>
            </w:r>
            <w:proofErr w:type="spellEnd"/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>), в 100 см</w:t>
            </w:r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vertAlign w:val="superscript"/>
                <w:lang w:eastAsia="ru-RU"/>
              </w:rPr>
              <w:t>3</w:t>
            </w:r>
          </w:p>
        </w:tc>
        <w:tc>
          <w:tcPr>
            <w:tcW w:w="2693" w:type="dxa"/>
          </w:tcPr>
          <w:p w:rsidR="00A40798" w:rsidRPr="00A40798" w:rsidRDefault="00A40798" w:rsidP="00A4079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</w:pPr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>не обнаружены</w:t>
            </w:r>
          </w:p>
        </w:tc>
        <w:tc>
          <w:tcPr>
            <w:tcW w:w="2546" w:type="dxa"/>
          </w:tcPr>
          <w:p w:rsidR="00A40798" w:rsidRPr="00A40798" w:rsidRDefault="00A40798" w:rsidP="00A4079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</w:pPr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>не допускаются</w:t>
            </w:r>
          </w:p>
        </w:tc>
      </w:tr>
      <w:tr w:rsidR="00A40798" w:rsidRPr="00A40798" w:rsidTr="00C94CE3">
        <w:tc>
          <w:tcPr>
            <w:tcW w:w="4106" w:type="dxa"/>
          </w:tcPr>
          <w:p w:rsidR="00A40798" w:rsidRPr="00A40798" w:rsidRDefault="00A40798" w:rsidP="00A4079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vertAlign w:val="superscript"/>
                <w:lang w:eastAsia="ru-RU"/>
              </w:rPr>
            </w:pPr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 xml:space="preserve">Патогенные </w:t>
            </w:r>
            <w:proofErr w:type="spellStart"/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>м.о</w:t>
            </w:r>
            <w:proofErr w:type="spellEnd"/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 xml:space="preserve">, в </w:t>
            </w:r>
            <w:proofErr w:type="spellStart"/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>т.ч</w:t>
            </w:r>
            <w:proofErr w:type="spellEnd"/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>. сальмонеллы, в 25 см</w:t>
            </w:r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vertAlign w:val="superscript"/>
                <w:lang w:eastAsia="ru-RU"/>
              </w:rPr>
              <w:t>3</w:t>
            </w:r>
          </w:p>
        </w:tc>
        <w:tc>
          <w:tcPr>
            <w:tcW w:w="2693" w:type="dxa"/>
          </w:tcPr>
          <w:p w:rsidR="00A40798" w:rsidRPr="00A40798" w:rsidRDefault="00A40798" w:rsidP="00A4079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</w:pPr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>не обнаружены</w:t>
            </w:r>
          </w:p>
        </w:tc>
        <w:tc>
          <w:tcPr>
            <w:tcW w:w="2546" w:type="dxa"/>
          </w:tcPr>
          <w:p w:rsidR="00A40798" w:rsidRPr="00A40798" w:rsidRDefault="00A40798" w:rsidP="00A4079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</w:pPr>
            <w:r w:rsidRPr="00A4079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>не допускаются</w:t>
            </w:r>
          </w:p>
        </w:tc>
      </w:tr>
    </w:tbl>
    <w:p w:rsidR="00A0605B" w:rsidRDefault="00A0605B" w:rsidP="007D66BB">
      <w:pPr>
        <w:pStyle w:val="Standard"/>
        <w:autoSpaceDE w:val="0"/>
        <w:ind w:firstLine="567"/>
        <w:jc w:val="both"/>
        <w:rPr>
          <w:rFonts w:eastAsia="Times New Roman" w:cs="Times New Roman"/>
          <w:highlight w:val="yellow"/>
        </w:rPr>
      </w:pPr>
    </w:p>
    <w:p w:rsidR="007D66BB" w:rsidRDefault="007D66BB" w:rsidP="007D66BB">
      <w:pPr>
        <w:pStyle w:val="Standard"/>
        <w:autoSpaceDE w:val="0"/>
        <w:ind w:firstLine="567"/>
        <w:jc w:val="both"/>
        <w:rPr>
          <w:rFonts w:eastAsia="Times New Roman" w:cs="Times New Roman"/>
          <w:highlight w:val="yellow"/>
        </w:rPr>
      </w:pPr>
      <w:r>
        <w:rPr>
          <w:rFonts w:eastAsia="Times New Roman" w:cs="Times New Roman"/>
        </w:rPr>
        <w:t xml:space="preserve">Опираясь на экспериментальные данные, приведенные в таблице, мы можем констатировать о том, что натуральный виноградный краситель по всем параметрам соответствует </w:t>
      </w:r>
      <w:r w:rsidRPr="007D66BB">
        <w:rPr>
          <w:rFonts w:eastAsia="Times New Roman" w:cs="Times New Roman"/>
        </w:rPr>
        <w:t xml:space="preserve">требованиям </w:t>
      </w:r>
      <w:r>
        <w:rPr>
          <w:rFonts w:eastAsia="Times New Roman" w:cs="Times New Roman"/>
        </w:rPr>
        <w:t>ТР ТС 021/2011 И ТР ТС 029/2019, а значит его можно рекомендовать пищевым предприятиям и потребителям для непосредственного использования.</w:t>
      </w:r>
    </w:p>
    <w:p w:rsidR="002D0DC3" w:rsidRPr="00A0605B" w:rsidRDefault="002D0DC3" w:rsidP="00A0605B">
      <w:pPr>
        <w:pStyle w:val="Standard"/>
        <w:autoSpaceDE w:val="0"/>
        <w:rPr>
          <w:rFonts w:eastAsia="Times New Roman" w:cs="Times New Roman"/>
          <w:highlight w:val="yellow"/>
        </w:rPr>
      </w:pPr>
    </w:p>
    <w:p w:rsidR="001C5C67" w:rsidRDefault="00246225" w:rsidP="001C5C67">
      <w:pPr>
        <w:pStyle w:val="Standard"/>
        <w:autoSpaceDE w:val="0"/>
        <w:ind w:firstLine="567"/>
        <w:jc w:val="both"/>
        <w:rPr>
          <w:rFonts w:eastAsia="Times New Roman" w:cs="Times New Roman"/>
        </w:rPr>
      </w:pPr>
      <w:r w:rsidRPr="001C5C67">
        <w:rPr>
          <w:rFonts w:eastAsia="Times New Roman" w:cs="Times New Roman"/>
          <w:b/>
          <w:bCs/>
          <w:i/>
          <w:iCs/>
        </w:rPr>
        <w:t>Выводы.</w:t>
      </w:r>
      <w:r w:rsidRPr="001C5C67">
        <w:rPr>
          <w:rFonts w:eastAsia="Times New Roman" w:cs="Times New Roman"/>
        </w:rPr>
        <w:t xml:space="preserve"> </w:t>
      </w:r>
      <w:r w:rsidR="001C5C67">
        <w:rPr>
          <w:rFonts w:eastAsia="Times New Roman" w:cs="Times New Roman"/>
        </w:rPr>
        <w:t>Все вышесказанное даёт нам возможность сделать следующие выводы:</w:t>
      </w:r>
    </w:p>
    <w:p w:rsidR="00801909" w:rsidRDefault="001C5C67" w:rsidP="001C5C67">
      <w:pPr>
        <w:pStyle w:val="Standard"/>
        <w:autoSpaceDE w:val="0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1. </w:t>
      </w:r>
      <w:r w:rsidR="00801909">
        <w:rPr>
          <w:rFonts w:eastAsia="Times New Roman" w:cs="Times New Roman"/>
        </w:rPr>
        <w:t xml:space="preserve">Доказана эффективность </w:t>
      </w:r>
      <w:r>
        <w:rPr>
          <w:rFonts w:eastAsia="Times New Roman" w:cs="Times New Roman"/>
        </w:rPr>
        <w:t>в</w:t>
      </w:r>
      <w:r w:rsidR="00801909">
        <w:rPr>
          <w:rFonts w:eastAsia="Times New Roman" w:cs="Times New Roman"/>
        </w:rPr>
        <w:t>ведения</w:t>
      </w:r>
      <w:r>
        <w:rPr>
          <w:rFonts w:eastAsia="Times New Roman" w:cs="Times New Roman"/>
        </w:rPr>
        <w:t xml:space="preserve"> в стандартную</w:t>
      </w:r>
      <w:r w:rsidRPr="001C5C67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методику </w:t>
      </w:r>
      <w:r w:rsidRPr="001C5C67">
        <w:rPr>
          <w:rFonts w:eastAsia="Times New Roman" w:cs="Times New Roman"/>
        </w:rPr>
        <w:t>получения</w:t>
      </w:r>
      <w:r w:rsidR="00EB73F6">
        <w:rPr>
          <w:rFonts w:eastAsia="Times New Roman" w:cs="Times New Roman"/>
        </w:rPr>
        <w:t xml:space="preserve"> натуральных</w:t>
      </w:r>
      <w:r w:rsidRPr="001C5C67">
        <w:rPr>
          <w:rFonts w:eastAsia="Times New Roman" w:cs="Times New Roman"/>
        </w:rPr>
        <w:t xml:space="preserve"> пищевых красителей </w:t>
      </w:r>
      <w:proofErr w:type="spellStart"/>
      <w:r>
        <w:rPr>
          <w:rFonts w:eastAsia="Times New Roman" w:cs="Times New Roman"/>
        </w:rPr>
        <w:t>пектолитического</w:t>
      </w:r>
      <w:proofErr w:type="spellEnd"/>
      <w:r>
        <w:rPr>
          <w:rFonts w:eastAsia="Times New Roman" w:cs="Times New Roman"/>
        </w:rPr>
        <w:t xml:space="preserve"> ферментного препарата</w:t>
      </w:r>
      <w:r w:rsidR="00EB73F6">
        <w:rPr>
          <w:rFonts w:eastAsia="Times New Roman" w:cs="Times New Roman"/>
        </w:rPr>
        <w:t xml:space="preserve"> </w:t>
      </w:r>
      <w:r w:rsidR="00EB73F6">
        <w:rPr>
          <w:rFonts w:eastAsia="Times New Roman" w:cs="Times New Roman"/>
          <w:lang w:val="en-US"/>
        </w:rPr>
        <w:t>LALLZYME</w:t>
      </w:r>
      <w:r w:rsidR="00EB73F6" w:rsidRPr="00EB73F6">
        <w:rPr>
          <w:rFonts w:eastAsia="Times New Roman" w:cs="Times New Roman"/>
        </w:rPr>
        <w:t xml:space="preserve"> </w:t>
      </w:r>
      <w:r w:rsidR="00EB73F6">
        <w:rPr>
          <w:rFonts w:eastAsia="Times New Roman" w:cs="Times New Roman"/>
          <w:lang w:val="en-US"/>
        </w:rPr>
        <w:t>EX</w:t>
      </w:r>
      <w:r w:rsidR="00EB73F6" w:rsidRPr="00EB73F6">
        <w:rPr>
          <w:rFonts w:eastAsia="Times New Roman" w:cs="Times New Roman"/>
        </w:rPr>
        <w:t>-</w:t>
      </w:r>
      <w:r w:rsidR="00EB73F6">
        <w:rPr>
          <w:rFonts w:eastAsia="Times New Roman" w:cs="Times New Roman"/>
          <w:lang w:val="en-US"/>
        </w:rPr>
        <w:t>V</w:t>
      </w:r>
      <w:r w:rsidRPr="001C5C67">
        <w:rPr>
          <w:rFonts w:eastAsia="Times New Roman" w:cs="Times New Roman"/>
        </w:rPr>
        <w:t>, позв</w:t>
      </w:r>
      <w:r>
        <w:rPr>
          <w:rFonts w:eastAsia="Times New Roman" w:cs="Times New Roman"/>
        </w:rPr>
        <w:t xml:space="preserve">оляющего увеличить </w:t>
      </w:r>
      <w:r w:rsidRPr="001C5C67">
        <w:rPr>
          <w:rFonts w:eastAsia="Times New Roman" w:cs="Times New Roman"/>
        </w:rPr>
        <w:t xml:space="preserve">выход </w:t>
      </w:r>
      <w:r>
        <w:rPr>
          <w:rFonts w:eastAsia="Times New Roman" w:cs="Times New Roman"/>
        </w:rPr>
        <w:t>антоцианов в 1,5 раза</w:t>
      </w:r>
      <w:r w:rsidR="00801909">
        <w:rPr>
          <w:rFonts w:eastAsia="Times New Roman" w:cs="Times New Roman"/>
        </w:rPr>
        <w:t>.</w:t>
      </w:r>
    </w:p>
    <w:p w:rsidR="00246225" w:rsidRPr="00EB73F6" w:rsidRDefault="00801909" w:rsidP="00EB73F6">
      <w:pPr>
        <w:pStyle w:val="Standard"/>
        <w:autoSpaceDE w:val="0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2. Существенное воздействие обработки</w:t>
      </w:r>
      <w:r w:rsidR="00246225" w:rsidRPr="001C5C67">
        <w:rPr>
          <w:rFonts w:eastAsia="Times New Roman" w:cs="Times New Roman"/>
        </w:rPr>
        <w:t xml:space="preserve"> фе</w:t>
      </w:r>
      <w:r>
        <w:rPr>
          <w:rFonts w:eastAsia="Times New Roman" w:cs="Times New Roman"/>
        </w:rPr>
        <w:t xml:space="preserve">рментным препаратом положительно сказывается на показателях качества и безопасности </w:t>
      </w:r>
      <w:proofErr w:type="spellStart"/>
      <w:r>
        <w:rPr>
          <w:rFonts w:eastAsia="Times New Roman" w:cs="Times New Roman"/>
        </w:rPr>
        <w:t>энокрасителя</w:t>
      </w:r>
      <w:proofErr w:type="spellEnd"/>
      <w:r w:rsidR="00EB73F6">
        <w:rPr>
          <w:rFonts w:eastAsia="Times New Roman" w:cs="Times New Roman"/>
        </w:rPr>
        <w:t>, которые в свою очередь не противоречат действующим технологическим регламентам.</w:t>
      </w:r>
    </w:p>
    <w:p w:rsidR="001C5C67" w:rsidRDefault="001C5C67" w:rsidP="000814D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</w:rPr>
      </w:pPr>
    </w:p>
    <w:p w:rsidR="00DC6650" w:rsidRDefault="00DC6650" w:rsidP="000814D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</w:rPr>
      </w:pPr>
      <w:r w:rsidRPr="00DC6650">
        <w:rPr>
          <w:rFonts w:ascii="Times New Roman" w:hAnsi="Times New Roman" w:cs="Times New Roman"/>
          <w:b/>
          <w:i/>
          <w:sz w:val="24"/>
        </w:rPr>
        <w:t>Литература.</w:t>
      </w:r>
    </w:p>
    <w:p w:rsidR="00DC6650" w:rsidRDefault="00DC6650" w:rsidP="00B65C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904E5A">
        <w:rPr>
          <w:rFonts w:ascii="Times New Roman" w:hAnsi="Times New Roman" w:cs="Times New Roman"/>
          <w:sz w:val="24"/>
        </w:rPr>
        <w:t xml:space="preserve"> </w:t>
      </w:r>
      <w:r w:rsidR="00B65C61">
        <w:rPr>
          <w:rFonts w:ascii="Times New Roman" w:hAnsi="Times New Roman" w:cs="Times New Roman"/>
          <w:sz w:val="24"/>
        </w:rPr>
        <w:t>Малеева А.З. И</w:t>
      </w:r>
      <w:r w:rsidR="00B65C61" w:rsidRPr="00B65C61">
        <w:rPr>
          <w:rFonts w:ascii="Times New Roman" w:hAnsi="Times New Roman" w:cs="Times New Roman"/>
          <w:sz w:val="24"/>
        </w:rPr>
        <w:t xml:space="preserve">спользование биотехнологических методов в технологии получения пищевого </w:t>
      </w:r>
      <w:proofErr w:type="spellStart"/>
      <w:r w:rsidR="00B65C61" w:rsidRPr="00B65C61">
        <w:rPr>
          <w:rFonts w:ascii="Times New Roman" w:hAnsi="Times New Roman" w:cs="Times New Roman"/>
          <w:sz w:val="24"/>
        </w:rPr>
        <w:t>энокрасителя</w:t>
      </w:r>
      <w:proofErr w:type="spellEnd"/>
      <w:r w:rsidR="00B65C61">
        <w:rPr>
          <w:rFonts w:ascii="Times New Roman" w:hAnsi="Times New Roman" w:cs="Times New Roman"/>
          <w:sz w:val="24"/>
        </w:rPr>
        <w:t xml:space="preserve"> / А.З. Малеева, Е.В. Щербакова </w:t>
      </w:r>
      <w:r w:rsidR="00B65C61" w:rsidRPr="00B65C61">
        <w:rPr>
          <w:rFonts w:ascii="Times New Roman" w:hAnsi="Times New Roman" w:cs="Times New Roman"/>
          <w:sz w:val="24"/>
        </w:rPr>
        <w:t xml:space="preserve">// </w:t>
      </w:r>
      <w:r w:rsidR="00B65C61">
        <w:rPr>
          <w:rFonts w:ascii="Times New Roman" w:hAnsi="Times New Roman" w:cs="Times New Roman"/>
          <w:sz w:val="24"/>
        </w:rPr>
        <w:t>Н</w:t>
      </w:r>
      <w:r w:rsidR="00B65C61" w:rsidRPr="00B65C61">
        <w:rPr>
          <w:rFonts w:ascii="Times New Roman" w:hAnsi="Times New Roman" w:cs="Times New Roman"/>
          <w:sz w:val="24"/>
        </w:rPr>
        <w:t>аука, о</w:t>
      </w:r>
      <w:r w:rsidR="00B65C61">
        <w:rPr>
          <w:rFonts w:ascii="Times New Roman" w:hAnsi="Times New Roman" w:cs="Times New Roman"/>
          <w:sz w:val="24"/>
        </w:rPr>
        <w:t xml:space="preserve">бразование и инновации для АПК: </w:t>
      </w:r>
      <w:r w:rsidR="00B65C61" w:rsidRPr="00B65C61">
        <w:rPr>
          <w:rFonts w:ascii="Times New Roman" w:hAnsi="Times New Roman" w:cs="Times New Roman"/>
          <w:sz w:val="24"/>
        </w:rPr>
        <w:t>состояние, проблемы и перспективы:</w:t>
      </w:r>
      <w:r w:rsidR="00B65C61">
        <w:rPr>
          <w:rFonts w:ascii="Times New Roman" w:hAnsi="Times New Roman" w:cs="Times New Roman"/>
          <w:sz w:val="24"/>
        </w:rPr>
        <w:t xml:space="preserve"> м</w:t>
      </w:r>
      <w:r w:rsidR="00B65C61" w:rsidRPr="00B65C61">
        <w:rPr>
          <w:rFonts w:ascii="Times New Roman" w:hAnsi="Times New Roman" w:cs="Times New Roman"/>
          <w:sz w:val="24"/>
        </w:rPr>
        <w:t xml:space="preserve">атериалы V Международной научно-практической конференции, посвященной 25-летию образования Майкопского государственного технологического университета. 25-27 октября 2018 года. </w:t>
      </w:r>
      <w:r w:rsidR="00B65C61">
        <w:rPr>
          <w:rFonts w:ascii="Times New Roman" w:hAnsi="Times New Roman" w:cs="Times New Roman"/>
          <w:sz w:val="24"/>
        </w:rPr>
        <w:t>– Майкоп: Изд-во «</w:t>
      </w:r>
      <w:proofErr w:type="spellStart"/>
      <w:r w:rsidR="00B65C61">
        <w:rPr>
          <w:rFonts w:ascii="Times New Roman" w:hAnsi="Times New Roman" w:cs="Times New Roman"/>
          <w:sz w:val="24"/>
        </w:rPr>
        <w:t>Магарин</w:t>
      </w:r>
      <w:proofErr w:type="spellEnd"/>
      <w:r w:rsidR="00B65C61">
        <w:rPr>
          <w:rFonts w:ascii="Times New Roman" w:hAnsi="Times New Roman" w:cs="Times New Roman"/>
          <w:sz w:val="24"/>
        </w:rPr>
        <w:t xml:space="preserve"> О.Г.» – с. 321-322</w:t>
      </w:r>
      <w:r w:rsidR="00B65C61" w:rsidRPr="00B65C61">
        <w:rPr>
          <w:rFonts w:ascii="Times New Roman" w:hAnsi="Times New Roman" w:cs="Times New Roman"/>
          <w:sz w:val="24"/>
        </w:rPr>
        <w:t>.</w:t>
      </w:r>
    </w:p>
    <w:p w:rsidR="00007128" w:rsidRDefault="00DC6650" w:rsidP="00007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904E5A">
        <w:rPr>
          <w:rFonts w:ascii="Times New Roman" w:hAnsi="Times New Roman" w:cs="Times New Roman"/>
          <w:sz w:val="24"/>
        </w:rPr>
        <w:t xml:space="preserve"> </w:t>
      </w:r>
      <w:r w:rsidR="00B65C61">
        <w:rPr>
          <w:rFonts w:ascii="Times New Roman" w:hAnsi="Times New Roman" w:cs="Times New Roman"/>
          <w:sz w:val="24"/>
        </w:rPr>
        <w:t>П</w:t>
      </w:r>
      <w:r w:rsidR="00007128">
        <w:rPr>
          <w:rFonts w:ascii="Times New Roman" w:hAnsi="Times New Roman" w:cs="Times New Roman"/>
          <w:sz w:val="24"/>
        </w:rPr>
        <w:t>ат. 2698123 Рос</w:t>
      </w:r>
      <w:r w:rsidR="005A6912">
        <w:rPr>
          <w:rFonts w:ascii="Times New Roman" w:hAnsi="Times New Roman" w:cs="Times New Roman"/>
          <w:sz w:val="24"/>
        </w:rPr>
        <w:t>.</w:t>
      </w:r>
      <w:r w:rsidR="00007128">
        <w:rPr>
          <w:rFonts w:ascii="Times New Roman" w:hAnsi="Times New Roman" w:cs="Times New Roman"/>
          <w:sz w:val="24"/>
        </w:rPr>
        <w:t xml:space="preserve"> Федерация: МПК </w:t>
      </w:r>
      <w:r w:rsidR="00007128">
        <w:rPr>
          <w:rFonts w:ascii="Times New Roman" w:hAnsi="Times New Roman" w:cs="Times New Roman"/>
          <w:sz w:val="24"/>
          <w:lang w:val="en-US"/>
        </w:rPr>
        <w:t>C</w:t>
      </w:r>
      <w:r w:rsidR="00007128" w:rsidRPr="00007128">
        <w:rPr>
          <w:rFonts w:ascii="Times New Roman" w:hAnsi="Times New Roman" w:cs="Times New Roman"/>
          <w:sz w:val="24"/>
        </w:rPr>
        <w:t>09</w:t>
      </w:r>
      <w:r w:rsidR="00007128">
        <w:rPr>
          <w:rFonts w:ascii="Times New Roman" w:hAnsi="Times New Roman" w:cs="Times New Roman"/>
          <w:sz w:val="24"/>
          <w:lang w:val="en-US"/>
        </w:rPr>
        <w:t>B</w:t>
      </w:r>
      <w:r w:rsidR="00007128" w:rsidRPr="00007128">
        <w:rPr>
          <w:rFonts w:ascii="Times New Roman" w:hAnsi="Times New Roman" w:cs="Times New Roman"/>
          <w:sz w:val="24"/>
        </w:rPr>
        <w:t xml:space="preserve"> 61/00, </w:t>
      </w:r>
      <w:r w:rsidR="00007128">
        <w:rPr>
          <w:rFonts w:ascii="Times New Roman" w:hAnsi="Times New Roman" w:cs="Times New Roman"/>
          <w:sz w:val="24"/>
        </w:rPr>
        <w:t>A23</w:t>
      </w:r>
      <w:r w:rsidR="00007128">
        <w:rPr>
          <w:rFonts w:ascii="Times New Roman" w:hAnsi="Times New Roman" w:cs="Times New Roman"/>
          <w:sz w:val="24"/>
          <w:lang w:val="en-US"/>
        </w:rPr>
        <w:t>L</w:t>
      </w:r>
      <w:r w:rsidR="00007128">
        <w:rPr>
          <w:rFonts w:ascii="Times New Roman" w:hAnsi="Times New Roman" w:cs="Times New Roman"/>
          <w:sz w:val="24"/>
        </w:rPr>
        <w:t xml:space="preserve"> 5/40</w:t>
      </w:r>
      <w:r w:rsidR="00007128" w:rsidRPr="00007128">
        <w:rPr>
          <w:rFonts w:ascii="Times New Roman" w:hAnsi="Times New Roman" w:cs="Times New Roman"/>
          <w:sz w:val="24"/>
        </w:rPr>
        <w:t xml:space="preserve">. </w:t>
      </w:r>
      <w:r w:rsidR="005A6912" w:rsidRPr="005A6912">
        <w:rPr>
          <w:rFonts w:ascii="Times New Roman" w:hAnsi="Times New Roman" w:cs="Times New Roman"/>
          <w:sz w:val="24"/>
        </w:rPr>
        <w:t xml:space="preserve">Способ получения пищевого </w:t>
      </w:r>
      <w:proofErr w:type="spellStart"/>
      <w:r w:rsidR="005A6912" w:rsidRPr="005A6912">
        <w:rPr>
          <w:rFonts w:ascii="Times New Roman" w:hAnsi="Times New Roman" w:cs="Times New Roman"/>
          <w:sz w:val="24"/>
        </w:rPr>
        <w:t>энокрасителя</w:t>
      </w:r>
      <w:proofErr w:type="spellEnd"/>
      <w:r w:rsidR="005A6912">
        <w:rPr>
          <w:rFonts w:ascii="Times New Roman" w:hAnsi="Times New Roman" w:cs="Times New Roman"/>
          <w:sz w:val="24"/>
        </w:rPr>
        <w:t xml:space="preserve"> / А.З. Малеева, Е.В. Щербакова</w:t>
      </w:r>
      <w:r w:rsidR="00007128">
        <w:rPr>
          <w:rFonts w:ascii="Times New Roman" w:hAnsi="Times New Roman" w:cs="Times New Roman"/>
          <w:sz w:val="24"/>
        </w:rPr>
        <w:t xml:space="preserve">, </w:t>
      </w:r>
      <w:r w:rsidR="00007128" w:rsidRPr="00007128">
        <w:rPr>
          <w:rFonts w:ascii="Times New Roman" w:hAnsi="Times New Roman" w:cs="Times New Roman"/>
          <w:sz w:val="24"/>
        </w:rPr>
        <w:t>заявитель и патентообладатель Федеральное государственное бюджетное учреждение высшего профессионального образования «Кубанский государственный аграрный университет</w:t>
      </w:r>
      <w:r w:rsidR="00007128">
        <w:rPr>
          <w:rFonts w:ascii="Times New Roman" w:hAnsi="Times New Roman" w:cs="Times New Roman"/>
          <w:sz w:val="24"/>
        </w:rPr>
        <w:t xml:space="preserve"> им. И.Т. Трубилина</w:t>
      </w:r>
      <w:r w:rsidR="00007128" w:rsidRPr="00007128">
        <w:rPr>
          <w:rFonts w:ascii="Times New Roman" w:hAnsi="Times New Roman" w:cs="Times New Roman"/>
          <w:sz w:val="24"/>
        </w:rPr>
        <w:t>»</w:t>
      </w:r>
      <w:r w:rsidR="00007128">
        <w:rPr>
          <w:rFonts w:ascii="Times New Roman" w:hAnsi="Times New Roman" w:cs="Times New Roman"/>
          <w:sz w:val="24"/>
        </w:rPr>
        <w:t xml:space="preserve">. − </w:t>
      </w:r>
      <w:r w:rsidR="002067E8">
        <w:rPr>
          <w:rFonts w:ascii="Times New Roman" w:hAnsi="Times New Roman" w:cs="Times New Roman"/>
          <w:sz w:val="24"/>
        </w:rPr>
        <w:t xml:space="preserve">№ </w:t>
      </w:r>
      <w:r w:rsidR="00007128">
        <w:rPr>
          <w:rFonts w:ascii="Times New Roman" w:hAnsi="Times New Roman" w:cs="Times New Roman"/>
          <w:sz w:val="24"/>
        </w:rPr>
        <w:t xml:space="preserve">2018128558/10; </w:t>
      </w:r>
      <w:proofErr w:type="spellStart"/>
      <w:r w:rsidR="00007128">
        <w:rPr>
          <w:rFonts w:ascii="Times New Roman" w:hAnsi="Times New Roman" w:cs="Times New Roman"/>
          <w:sz w:val="24"/>
        </w:rPr>
        <w:t>заявл</w:t>
      </w:r>
      <w:proofErr w:type="spellEnd"/>
      <w:r w:rsidR="00007128">
        <w:rPr>
          <w:rFonts w:ascii="Times New Roman" w:hAnsi="Times New Roman" w:cs="Times New Roman"/>
          <w:sz w:val="24"/>
        </w:rPr>
        <w:t xml:space="preserve">. 02.08.2018; </w:t>
      </w:r>
      <w:proofErr w:type="spellStart"/>
      <w:r w:rsidR="00007128">
        <w:rPr>
          <w:rFonts w:ascii="Times New Roman" w:hAnsi="Times New Roman" w:cs="Times New Roman"/>
          <w:sz w:val="24"/>
        </w:rPr>
        <w:t>опубл</w:t>
      </w:r>
      <w:proofErr w:type="spellEnd"/>
      <w:r w:rsidR="00007128">
        <w:rPr>
          <w:rFonts w:ascii="Times New Roman" w:hAnsi="Times New Roman" w:cs="Times New Roman"/>
          <w:sz w:val="24"/>
        </w:rPr>
        <w:t xml:space="preserve">. 22.08.2018, </w:t>
      </w:r>
      <w:proofErr w:type="spellStart"/>
      <w:r w:rsidR="00007128">
        <w:rPr>
          <w:rFonts w:ascii="Times New Roman" w:hAnsi="Times New Roman" w:cs="Times New Roman"/>
          <w:sz w:val="24"/>
        </w:rPr>
        <w:t>Бюл</w:t>
      </w:r>
      <w:proofErr w:type="spellEnd"/>
      <w:r w:rsidR="00007128">
        <w:rPr>
          <w:rFonts w:ascii="Times New Roman" w:hAnsi="Times New Roman" w:cs="Times New Roman"/>
          <w:sz w:val="24"/>
        </w:rPr>
        <w:t>. № 24.</w:t>
      </w:r>
      <w:bookmarkStart w:id="0" w:name="_GoBack"/>
      <w:bookmarkEnd w:id="0"/>
    </w:p>
    <w:sectPr w:rsidR="00007128" w:rsidSect="00CF7F7B">
      <w:headerReference w:type="default" r:id="rId11"/>
      <w:pgSz w:w="11906" w:h="16838" w:code="9"/>
      <w:pgMar w:top="1701" w:right="1304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F7B" w:rsidRDefault="00CF7F7B" w:rsidP="00CF7F7B">
      <w:pPr>
        <w:spacing w:after="0" w:line="240" w:lineRule="auto"/>
      </w:pPr>
      <w:r>
        <w:separator/>
      </w:r>
    </w:p>
  </w:endnote>
  <w:endnote w:type="continuationSeparator" w:id="0">
    <w:p w:rsidR="00CF7F7B" w:rsidRDefault="00CF7F7B" w:rsidP="00CF7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F DinText Pro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F7B" w:rsidRDefault="00CF7F7B" w:rsidP="00CF7F7B">
      <w:pPr>
        <w:spacing w:after="0" w:line="240" w:lineRule="auto"/>
      </w:pPr>
      <w:r>
        <w:separator/>
      </w:r>
    </w:p>
  </w:footnote>
  <w:footnote w:type="continuationSeparator" w:id="0">
    <w:p w:rsidR="00CF7F7B" w:rsidRDefault="00CF7F7B" w:rsidP="00CF7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4437861"/>
      <w:docPartObj>
        <w:docPartGallery w:val="Page Numbers (Top of Page)"/>
        <w:docPartUnique/>
      </w:docPartObj>
    </w:sdtPr>
    <w:sdtEndPr/>
    <w:sdtContent>
      <w:p w:rsidR="00CF7F7B" w:rsidRDefault="00CF7F7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EBE">
          <w:rPr>
            <w:noProof/>
          </w:rPr>
          <w:t>2</w:t>
        </w:r>
        <w:r>
          <w:fldChar w:fldCharType="end"/>
        </w:r>
      </w:p>
    </w:sdtContent>
  </w:sdt>
  <w:p w:rsidR="00CF7F7B" w:rsidRDefault="00CF7F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 w:hint="default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174"/>
    <w:rsid w:val="00007128"/>
    <w:rsid w:val="000125B8"/>
    <w:rsid w:val="00021487"/>
    <w:rsid w:val="000220C3"/>
    <w:rsid w:val="0007299F"/>
    <w:rsid w:val="0008094F"/>
    <w:rsid w:val="000814D0"/>
    <w:rsid w:val="00083768"/>
    <w:rsid w:val="000D2573"/>
    <w:rsid w:val="000F56A7"/>
    <w:rsid w:val="00121257"/>
    <w:rsid w:val="00137CF3"/>
    <w:rsid w:val="00142D10"/>
    <w:rsid w:val="001555FE"/>
    <w:rsid w:val="001716D4"/>
    <w:rsid w:val="00185333"/>
    <w:rsid w:val="001B3E72"/>
    <w:rsid w:val="001C231E"/>
    <w:rsid w:val="001C3331"/>
    <w:rsid w:val="001C5C67"/>
    <w:rsid w:val="002067E8"/>
    <w:rsid w:val="00231B6D"/>
    <w:rsid w:val="0023216A"/>
    <w:rsid w:val="00237C3E"/>
    <w:rsid w:val="00242437"/>
    <w:rsid w:val="00243275"/>
    <w:rsid w:val="00246225"/>
    <w:rsid w:val="00251C47"/>
    <w:rsid w:val="0025220B"/>
    <w:rsid w:val="002A44D0"/>
    <w:rsid w:val="002C3DE8"/>
    <w:rsid w:val="002D0DC3"/>
    <w:rsid w:val="002E1943"/>
    <w:rsid w:val="002F4612"/>
    <w:rsid w:val="00344013"/>
    <w:rsid w:val="00390957"/>
    <w:rsid w:val="003A14E9"/>
    <w:rsid w:val="003A20AB"/>
    <w:rsid w:val="003C2D9C"/>
    <w:rsid w:val="003D0CD1"/>
    <w:rsid w:val="003D4F5E"/>
    <w:rsid w:val="004007E0"/>
    <w:rsid w:val="00405B5C"/>
    <w:rsid w:val="00411568"/>
    <w:rsid w:val="00413212"/>
    <w:rsid w:val="0044116B"/>
    <w:rsid w:val="00442E42"/>
    <w:rsid w:val="0044798B"/>
    <w:rsid w:val="0045185D"/>
    <w:rsid w:val="00467809"/>
    <w:rsid w:val="004714ED"/>
    <w:rsid w:val="004A2446"/>
    <w:rsid w:val="004B336F"/>
    <w:rsid w:val="004D05F9"/>
    <w:rsid w:val="00507B61"/>
    <w:rsid w:val="00532C27"/>
    <w:rsid w:val="00566BB6"/>
    <w:rsid w:val="00567619"/>
    <w:rsid w:val="005A4130"/>
    <w:rsid w:val="005A6912"/>
    <w:rsid w:val="005C64A0"/>
    <w:rsid w:val="0062572E"/>
    <w:rsid w:val="00634113"/>
    <w:rsid w:val="00652B8D"/>
    <w:rsid w:val="00654BA1"/>
    <w:rsid w:val="006604CD"/>
    <w:rsid w:val="00677860"/>
    <w:rsid w:val="006A469D"/>
    <w:rsid w:val="006A4AE5"/>
    <w:rsid w:val="006D6B33"/>
    <w:rsid w:val="006E06CC"/>
    <w:rsid w:val="006F3C1B"/>
    <w:rsid w:val="00711D2B"/>
    <w:rsid w:val="0071394D"/>
    <w:rsid w:val="00715F64"/>
    <w:rsid w:val="00735AAA"/>
    <w:rsid w:val="007423FF"/>
    <w:rsid w:val="00762105"/>
    <w:rsid w:val="00772F8A"/>
    <w:rsid w:val="00775396"/>
    <w:rsid w:val="007D66BB"/>
    <w:rsid w:val="007E67BA"/>
    <w:rsid w:val="007F25DD"/>
    <w:rsid w:val="00801909"/>
    <w:rsid w:val="008914FB"/>
    <w:rsid w:val="008A360A"/>
    <w:rsid w:val="008C6DEE"/>
    <w:rsid w:val="00904E5A"/>
    <w:rsid w:val="009076F0"/>
    <w:rsid w:val="009463BC"/>
    <w:rsid w:val="009A0A9C"/>
    <w:rsid w:val="009F367D"/>
    <w:rsid w:val="00A0605B"/>
    <w:rsid w:val="00A073CE"/>
    <w:rsid w:val="00A22CC3"/>
    <w:rsid w:val="00A40798"/>
    <w:rsid w:val="00A43A8B"/>
    <w:rsid w:val="00A5554E"/>
    <w:rsid w:val="00A713F2"/>
    <w:rsid w:val="00A80B50"/>
    <w:rsid w:val="00A82F6A"/>
    <w:rsid w:val="00AA6CB6"/>
    <w:rsid w:val="00AE52D3"/>
    <w:rsid w:val="00B20C02"/>
    <w:rsid w:val="00B27246"/>
    <w:rsid w:val="00B65C61"/>
    <w:rsid w:val="00B75475"/>
    <w:rsid w:val="00B85B79"/>
    <w:rsid w:val="00BB327E"/>
    <w:rsid w:val="00BB42BC"/>
    <w:rsid w:val="00BE65D2"/>
    <w:rsid w:val="00BE6604"/>
    <w:rsid w:val="00BF7980"/>
    <w:rsid w:val="00C734E8"/>
    <w:rsid w:val="00C743A8"/>
    <w:rsid w:val="00C77717"/>
    <w:rsid w:val="00C959C0"/>
    <w:rsid w:val="00CA019B"/>
    <w:rsid w:val="00CA41F4"/>
    <w:rsid w:val="00CC40D3"/>
    <w:rsid w:val="00CF7F7B"/>
    <w:rsid w:val="00D00674"/>
    <w:rsid w:val="00D018D8"/>
    <w:rsid w:val="00D109D5"/>
    <w:rsid w:val="00D33D65"/>
    <w:rsid w:val="00D47C40"/>
    <w:rsid w:val="00D760B6"/>
    <w:rsid w:val="00D8122B"/>
    <w:rsid w:val="00D90CF8"/>
    <w:rsid w:val="00DA4C55"/>
    <w:rsid w:val="00DA6933"/>
    <w:rsid w:val="00DC6650"/>
    <w:rsid w:val="00DD514F"/>
    <w:rsid w:val="00E12628"/>
    <w:rsid w:val="00E1264B"/>
    <w:rsid w:val="00E40EBE"/>
    <w:rsid w:val="00E803B0"/>
    <w:rsid w:val="00E84AE5"/>
    <w:rsid w:val="00EB73F6"/>
    <w:rsid w:val="00EC1486"/>
    <w:rsid w:val="00EE1C6D"/>
    <w:rsid w:val="00EF4959"/>
    <w:rsid w:val="00F02380"/>
    <w:rsid w:val="00F35174"/>
    <w:rsid w:val="00F70B1D"/>
    <w:rsid w:val="00F8185C"/>
    <w:rsid w:val="00FE5029"/>
    <w:rsid w:val="00FF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0EABA6-B8BF-4BC0-AC80-E239584D0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n">
    <w:name w:val="fn"/>
    <w:basedOn w:val="a0"/>
    <w:rsid w:val="00F35174"/>
  </w:style>
  <w:style w:type="character" w:customStyle="1" w:styleId="A15">
    <w:name w:val="A15"/>
    <w:rsid w:val="00246225"/>
    <w:rPr>
      <w:rFonts w:ascii="PF DinText Pro" w:eastAsia="PF DinText Pro" w:hAnsi="PF DinText Pro" w:cs="PF DinText Pro"/>
      <w:color w:val="000000"/>
      <w:sz w:val="11"/>
      <w:szCs w:val="11"/>
    </w:rPr>
  </w:style>
  <w:style w:type="paragraph" w:customStyle="1" w:styleId="Standard">
    <w:name w:val="Standard"/>
    <w:rsid w:val="00246225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TableContents">
    <w:name w:val="Table Contents"/>
    <w:basedOn w:val="Standard"/>
    <w:rsid w:val="00246225"/>
    <w:pPr>
      <w:suppressLineNumbers/>
    </w:pPr>
  </w:style>
  <w:style w:type="paragraph" w:customStyle="1" w:styleId="Pa7">
    <w:name w:val="Pa7"/>
    <w:rsid w:val="00246225"/>
    <w:pPr>
      <w:widowControl w:val="0"/>
      <w:suppressAutoHyphens/>
      <w:spacing w:after="0" w:line="201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3">
    <w:name w:val="header"/>
    <w:basedOn w:val="a"/>
    <w:link w:val="a4"/>
    <w:uiPriority w:val="99"/>
    <w:unhideWhenUsed/>
    <w:rsid w:val="00CF7F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F7F7B"/>
  </w:style>
  <w:style w:type="paragraph" w:styleId="a5">
    <w:name w:val="footer"/>
    <w:basedOn w:val="a"/>
    <w:link w:val="a6"/>
    <w:uiPriority w:val="99"/>
    <w:unhideWhenUsed/>
    <w:rsid w:val="00CF7F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F7F7B"/>
  </w:style>
  <w:style w:type="table" w:styleId="a7">
    <w:name w:val="Table Grid"/>
    <w:basedOn w:val="a1"/>
    <w:uiPriority w:val="59"/>
    <w:rsid w:val="00C95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5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4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8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0,004 % и 1,5 ч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Каберне</c:v>
                </c:pt>
                <c:pt idx="1">
                  <c:v>Левокумский</c:v>
                </c:pt>
                <c:pt idx="2">
                  <c:v>Мерло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64</c:v>
                </c:pt>
                <c:pt idx="1">
                  <c:v>67</c:v>
                </c:pt>
                <c:pt idx="2">
                  <c:v>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0AF-4DEF-B818-7CEB89F9269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0,002 % и 1 ч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Каберне</c:v>
                </c:pt>
                <c:pt idx="1">
                  <c:v>Левокумский</c:v>
                </c:pt>
                <c:pt idx="2">
                  <c:v>Мерло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75</c:v>
                </c:pt>
                <c:pt idx="1">
                  <c:v>78</c:v>
                </c:pt>
                <c:pt idx="2">
                  <c:v>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0AF-4DEF-B818-7CEB89F9269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0,006 % и 2 ч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Каберне</c:v>
                </c:pt>
                <c:pt idx="1">
                  <c:v>Левокумский</c:v>
                </c:pt>
                <c:pt idx="2">
                  <c:v>Мерло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70</c:v>
                </c:pt>
                <c:pt idx="1">
                  <c:v>72</c:v>
                </c:pt>
                <c:pt idx="2">
                  <c:v>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0AF-4DEF-B818-7CEB89F9269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Контроль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Каберне</c:v>
                </c:pt>
                <c:pt idx="1">
                  <c:v>Левокумский</c:v>
                </c:pt>
                <c:pt idx="2">
                  <c:v>Мерло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45</c:v>
                </c:pt>
                <c:pt idx="1">
                  <c:v>48</c:v>
                </c:pt>
                <c:pt idx="2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0AF-4DEF-B818-7CEB89F926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5858024"/>
        <c:axId val="155862504"/>
      </c:barChart>
      <c:catAx>
        <c:axId val="155858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5862504"/>
        <c:crosses val="autoZero"/>
        <c:auto val="1"/>
        <c:lblAlgn val="ctr"/>
        <c:lblOffset val="100"/>
        <c:noMultiLvlLbl val="0"/>
      </c:catAx>
      <c:valAx>
        <c:axId val="155862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5858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79DFB-1101-44F0-A237-3A2C10428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5</Pages>
  <Words>1666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Сертификационная лаборатория</Company>
  <LinksUpToDate>false</LinksUpToDate>
  <CharactersWithSpaces>11145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117</cp:revision>
  <dcterms:created xsi:type="dcterms:W3CDTF">2019-09-17T11:19:00Z</dcterms:created>
  <dcterms:modified xsi:type="dcterms:W3CDTF">2019-09-19T12:00:00Z</dcterms:modified>
</cp:coreProperties>
</file>